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86" w:rsidRDefault="00A53186" w:rsidP="00E1297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53186" w:rsidRDefault="00A5318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0EB" w:rsidRPr="006B43C3" w:rsidRDefault="001C10EB" w:rsidP="001C10EB">
      <w:pPr>
        <w:spacing w:line="360" w:lineRule="auto"/>
        <w:ind w:right="-284"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:rsidR="001C10EB" w:rsidRPr="006B43C3" w:rsidRDefault="001C10EB" w:rsidP="001C10EB">
      <w:pPr>
        <w:spacing w:line="360" w:lineRule="auto"/>
        <w:ind w:right="-284"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b/>
          <w:bCs/>
          <w:lang w:eastAsia="en-US"/>
        </w:rPr>
        <w:t>учреждение высшего образования</w:t>
      </w:r>
    </w:p>
    <w:p w:rsidR="001C10EB" w:rsidRPr="006B43C3" w:rsidRDefault="001C10EB" w:rsidP="001C10EB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6B43C3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:rsidR="001C10EB" w:rsidRPr="006B43C3" w:rsidRDefault="001C10EB" w:rsidP="001C10EB">
      <w:pPr>
        <w:spacing w:line="360" w:lineRule="auto"/>
        <w:ind w:right="-284"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b/>
          <w:bCs/>
          <w:lang w:eastAsia="en-US"/>
        </w:rPr>
        <w:t>И ГОСУДАРСТВЕННОЙ СЛУЖБЫ</w:t>
      </w:r>
      <w:r w:rsidRPr="006B43C3">
        <w:rPr>
          <w:rFonts w:eastAsia="Calibri"/>
          <w:lang w:eastAsia="en-US"/>
        </w:rPr>
        <w:t xml:space="preserve"> </w:t>
      </w:r>
      <w:r w:rsidRPr="006B43C3">
        <w:rPr>
          <w:rFonts w:eastAsia="Calibri"/>
          <w:b/>
          <w:bCs/>
          <w:lang w:eastAsia="en-US"/>
        </w:rPr>
        <w:t>ПРИ ПРЕЗИДЕНТЕ РОССИЙСКОЙ ФЕДЕРАЦИИ»</w:t>
      </w: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6B43C3">
        <w:rPr>
          <w:rFonts w:eastAsia="Calibri"/>
          <w:b/>
          <w:lang w:eastAsia="en-US"/>
        </w:rPr>
        <w:t>СЕВЕРО-ЗАПАДНЫЙ ИНСТИТУТ УПРАВЛЕНИЯ</w:t>
      </w: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6B43C3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1C10EB" w:rsidRPr="006B43C3" w:rsidTr="000C2C24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B" w:rsidRPr="006B43C3" w:rsidRDefault="001C10EB" w:rsidP="000C2C24">
            <w:pPr>
              <w:spacing w:line="360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  <w:p w:rsidR="001C10EB" w:rsidRPr="006B43C3" w:rsidRDefault="001C10EB" w:rsidP="000C2C24">
            <w:pPr>
              <w:spacing w:line="360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EB" w:rsidRPr="006B43C3" w:rsidRDefault="001C10EB" w:rsidP="000C2C24">
            <w:pPr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1C10EB" w:rsidRPr="006B43C3" w:rsidRDefault="001C10EB" w:rsidP="000C2C24">
            <w:pPr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  <w:r w:rsidRPr="006B43C3">
              <w:rPr>
                <w:rFonts w:eastAsia="Calibri"/>
                <w:lang w:eastAsia="en-US"/>
              </w:rPr>
              <w:t>УТВЕРЖДЕНА</w:t>
            </w:r>
          </w:p>
          <w:p w:rsidR="001C10EB" w:rsidRPr="006B43C3" w:rsidRDefault="001C10EB" w:rsidP="000C2C24">
            <w:pPr>
              <w:spacing w:before="120" w:after="120"/>
              <w:rPr>
                <w:rFonts w:eastAsia="Calibri"/>
                <w:i/>
                <w:iCs/>
                <w:lang w:eastAsia="en-US"/>
              </w:rPr>
            </w:pPr>
            <w:r w:rsidRPr="006B43C3">
              <w:rPr>
                <w:rFonts w:eastAsia="Calibri"/>
                <w:i/>
                <w:iCs/>
                <w:lang w:eastAsia="en-US"/>
              </w:rPr>
              <w:t xml:space="preserve">Решением ЦМК общепрофессиональных дисциплин </w:t>
            </w:r>
          </w:p>
          <w:p w:rsidR="001C10EB" w:rsidRPr="006B43C3" w:rsidRDefault="001C10EB" w:rsidP="000C2C24">
            <w:pPr>
              <w:spacing w:before="120" w:after="120"/>
              <w:rPr>
                <w:rFonts w:eastAsia="Calibri"/>
                <w:lang w:eastAsia="en-US"/>
              </w:rPr>
            </w:pPr>
            <w:r w:rsidRPr="006B43C3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ротокол от «20» июня 2020</w:t>
            </w:r>
            <w:r w:rsidRPr="006B43C3">
              <w:rPr>
                <w:rFonts w:eastAsia="Calibri"/>
                <w:lang w:eastAsia="en-US"/>
              </w:rPr>
              <w:t xml:space="preserve"> г. № 6</w:t>
            </w:r>
          </w:p>
        </w:tc>
      </w:tr>
    </w:tbl>
    <w:p w:rsidR="001C10EB" w:rsidRDefault="001C10EB" w:rsidP="001C10EB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6B43C3">
        <w:rPr>
          <w:rFonts w:eastAsia="Calibri"/>
          <w:b/>
          <w:bCs/>
          <w:lang w:eastAsia="en-US"/>
        </w:rPr>
        <w:t>РАБОЧАЯ ПРОГРА</w:t>
      </w:r>
      <w:r>
        <w:rPr>
          <w:rFonts w:eastAsia="Calibri"/>
          <w:b/>
          <w:bCs/>
          <w:lang w:eastAsia="en-US"/>
        </w:rPr>
        <w:t>ММА ПРОИЗВОДСТВЕННОЙ  ПРАКТИКИ</w:t>
      </w:r>
    </w:p>
    <w:p w:rsidR="001C10EB" w:rsidRPr="006B43C3" w:rsidRDefault="001C10EB" w:rsidP="001C10EB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 ПО ПРОФИЛЮ СПЕЦИАЛЬНОСТИ)</w:t>
      </w:r>
    </w:p>
    <w:p w:rsidR="001C10EB" w:rsidRPr="006B43C3" w:rsidRDefault="001C10EB" w:rsidP="001C10EB">
      <w:pPr>
        <w:spacing w:line="360" w:lineRule="auto"/>
        <w:ind w:right="-284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ПМ.03</w:t>
      </w:r>
      <w:r>
        <w:rPr>
          <w:rFonts w:eastAsia="Calibri"/>
          <w:b/>
          <w:bCs/>
          <w:lang w:eastAsia="en-US"/>
        </w:rPr>
        <w:t xml:space="preserve"> </w:t>
      </w:r>
      <w:r w:rsidRPr="006B43C3">
        <w:rPr>
          <w:rFonts w:eastAsia="Calibri"/>
          <w:b/>
          <w:bCs/>
          <w:lang w:eastAsia="en-US"/>
        </w:rPr>
        <w:t>«</w:t>
      </w:r>
      <w:r>
        <w:rPr>
          <w:rFonts w:eastAsia="Calibri"/>
          <w:b/>
          <w:bCs/>
          <w:lang w:eastAsia="en-US"/>
        </w:rPr>
        <w:t>Обеспечение пациентов индивидуальными техническими средствами реабилитации</w:t>
      </w:r>
      <w:bookmarkStart w:id="0" w:name="_GoBack"/>
      <w:bookmarkEnd w:id="0"/>
      <w:r w:rsidRPr="006B43C3">
        <w:rPr>
          <w:rFonts w:eastAsia="Calibri"/>
          <w:b/>
          <w:bCs/>
          <w:lang w:eastAsia="en-US"/>
        </w:rPr>
        <w:t>»</w:t>
      </w: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lang w:eastAsia="en-US"/>
        </w:rPr>
        <w:t>для специальности 12.02.08 «Протезно-ортопедическая и реабилитационная техника»</w:t>
      </w: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lang w:eastAsia="en-US"/>
        </w:rPr>
        <w:t>на базе основного общего образования</w:t>
      </w: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lang w:eastAsia="en-US"/>
        </w:rPr>
        <w:t>очная  форма обучения</w:t>
      </w: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u w:val="single"/>
          <w:lang w:eastAsia="en-US"/>
        </w:rPr>
      </w:pP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B43C3">
        <w:rPr>
          <w:rFonts w:eastAsia="Calibri"/>
          <w:lang w:eastAsia="en-US"/>
        </w:rPr>
        <w:t xml:space="preserve">Год набора –  </w:t>
      </w:r>
      <w:r>
        <w:rPr>
          <w:rFonts w:eastAsia="Calibri"/>
          <w:lang w:eastAsia="en-US"/>
        </w:rPr>
        <w:t>2020</w:t>
      </w: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1C10EB" w:rsidRPr="006B43C3" w:rsidRDefault="001C10EB" w:rsidP="001C10EB">
      <w:pPr>
        <w:spacing w:line="360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Санкт-Петербург, 2020</w:t>
      </w:r>
      <w:r w:rsidRPr="006B43C3">
        <w:rPr>
          <w:rFonts w:eastAsia="Calibri"/>
          <w:lang w:eastAsia="en-US"/>
        </w:rPr>
        <w:t xml:space="preserve"> г. </w:t>
      </w:r>
    </w:p>
    <w:p w:rsidR="001C10EB" w:rsidRPr="006B43C3" w:rsidRDefault="001C10EB" w:rsidP="001C10EB">
      <w:pPr>
        <w:spacing w:line="360" w:lineRule="auto"/>
        <w:rPr>
          <w:rFonts w:eastAsia="Calibri"/>
          <w:lang w:eastAsia="en-US"/>
        </w:rPr>
        <w:sectPr w:rsidR="001C10EB" w:rsidRPr="006B43C3" w:rsidSect="00FD272B">
          <w:footerReference w:type="default" r:id="rId8"/>
          <w:type w:val="continuous"/>
          <w:pgSz w:w="11906" w:h="16838"/>
          <w:pgMar w:top="426" w:right="850" w:bottom="1134" w:left="851" w:header="720" w:footer="720" w:gutter="0"/>
          <w:cols w:space="720"/>
        </w:sectPr>
      </w:pPr>
    </w:p>
    <w:p w:rsidR="001C10EB" w:rsidRPr="006B43C3" w:rsidRDefault="001C10EB" w:rsidP="001C10EB">
      <w:pPr>
        <w:spacing w:line="360" w:lineRule="auto"/>
        <w:ind w:firstLine="720"/>
        <w:jc w:val="center"/>
        <w:rPr>
          <w:rFonts w:eastAsia="Calibri"/>
          <w:lang w:eastAsia="en-US"/>
        </w:rPr>
      </w:pPr>
    </w:p>
    <w:p w:rsidR="001C10EB" w:rsidRPr="006B43C3" w:rsidRDefault="001C10EB" w:rsidP="001C10EB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6B43C3">
        <w:rPr>
          <w:rFonts w:eastAsia="Calibri"/>
          <w:sz w:val="28"/>
          <w:lang w:eastAsia="en-US"/>
        </w:rPr>
        <w:t xml:space="preserve">Разработчик:                                 </w:t>
      </w:r>
      <w:r>
        <w:rPr>
          <w:rFonts w:eastAsia="Calibri"/>
          <w:sz w:val="28"/>
          <w:lang w:eastAsia="en-US"/>
        </w:rPr>
        <w:t>Поляков Д.С.</w:t>
      </w:r>
    </w:p>
    <w:p w:rsidR="001C10EB" w:rsidRPr="006B43C3" w:rsidRDefault="001C10EB" w:rsidP="001C10EB">
      <w:pPr>
        <w:spacing w:line="360" w:lineRule="auto"/>
        <w:ind w:firstLine="720"/>
        <w:jc w:val="center"/>
        <w:rPr>
          <w:rFonts w:eastAsia="Calibri"/>
          <w:lang w:eastAsia="en-US"/>
        </w:rPr>
      </w:pPr>
    </w:p>
    <w:p w:rsidR="001C10EB" w:rsidRPr="006B43C3" w:rsidRDefault="001C10EB" w:rsidP="001C10EB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6B43C3">
        <w:rPr>
          <w:rFonts w:eastAsia="Calibri"/>
          <w:sz w:val="28"/>
          <w:lang w:eastAsia="en-US"/>
        </w:rPr>
        <w:t xml:space="preserve">Рецензенты: </w:t>
      </w:r>
    </w:p>
    <w:p w:rsidR="001C10EB" w:rsidRPr="006B43C3" w:rsidRDefault="001C10EB" w:rsidP="001C10EB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</w:p>
    <w:p w:rsidR="001C10EB" w:rsidRPr="006B43C3" w:rsidRDefault="001C10EB" w:rsidP="001C10EB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lang w:eastAsia="en-US"/>
        </w:rPr>
      </w:pPr>
      <w:r w:rsidRPr="006B43C3">
        <w:rPr>
          <w:rFonts w:eastAsia="Calibri"/>
          <w:sz w:val="28"/>
          <w:lang w:eastAsia="en-US"/>
        </w:rPr>
        <w:t>К.м.н. Петров В.Г.</w:t>
      </w:r>
    </w:p>
    <w:p w:rsidR="001C10EB" w:rsidRDefault="001C10EB" w:rsidP="001C10EB">
      <w:pPr>
        <w:sectPr w:rsidR="001C10EB">
          <w:footerReference w:type="default" r:id="rId9"/>
          <w:type w:val="continuous"/>
          <w:pgSz w:w="11906" w:h="16838"/>
          <w:pgMar w:top="993" w:right="850" w:bottom="1134" w:left="1701" w:header="720" w:footer="720" w:gutter="0"/>
          <w:cols w:space="708"/>
        </w:sectPr>
      </w:pPr>
    </w:p>
    <w:p w:rsidR="001C10EB" w:rsidRDefault="001C10EB" w:rsidP="001C10EB">
      <w:pPr>
        <w:sectPr w:rsidR="001C10EB">
          <w:footerReference w:type="default" r:id="rId10"/>
          <w:type w:val="continuous"/>
          <w:pgSz w:w="11906" w:h="16838"/>
          <w:pgMar w:top="993" w:right="850" w:bottom="1134" w:left="1701" w:header="720" w:footer="720" w:gutter="0"/>
          <w:cols w:space="708"/>
        </w:sectPr>
      </w:pPr>
    </w:p>
    <w:p w:rsidR="00A53186" w:rsidRDefault="00A53186">
      <w:pPr>
        <w:sectPr w:rsidR="00A53186">
          <w:footerReference w:type="default" r:id="rId11"/>
          <w:type w:val="continuous"/>
          <w:pgSz w:w="11906" w:h="16838"/>
          <w:pgMar w:top="993" w:right="850" w:bottom="1134" w:left="1701" w:header="720" w:footer="720" w:gutter="0"/>
          <w:cols w:space="708"/>
        </w:sectPr>
      </w:pPr>
    </w:p>
    <w:p w:rsidR="00A53186" w:rsidRDefault="00D034C7">
      <w:pPr>
        <w:spacing w:after="0" w:line="240" w:lineRule="auto"/>
        <w:ind w:left="39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A53186" w:rsidRDefault="00A53186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3186" w:rsidRDefault="00A53186" w:rsidP="00A226BE">
      <w:pPr>
        <w:spacing w:after="26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3186" w:rsidRDefault="00A53186" w:rsidP="00A226BE">
      <w:pPr>
        <w:spacing w:after="28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3186" w:rsidRDefault="00A53186" w:rsidP="00A226BE">
      <w:pPr>
        <w:spacing w:after="28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3186" w:rsidRDefault="00A53186" w:rsidP="00A226BE">
      <w:pPr>
        <w:spacing w:after="26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53186" w:rsidRDefault="00A53186" w:rsidP="00A226BE">
      <w:pPr>
        <w:spacing w:after="28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 w:rsidP="00A226B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</w:p>
    <w:p w:rsidR="00A53186" w:rsidRDefault="00A53186" w:rsidP="00A226BE">
      <w:pPr>
        <w:spacing w:after="29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226BE" w:rsidRDefault="00D034C7" w:rsidP="00A226BE">
      <w:pPr>
        <w:spacing w:after="0" w:line="3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 рабо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..8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26BE" w:rsidRDefault="00D034C7" w:rsidP="00A226BE">
      <w:pPr>
        <w:spacing w:after="0" w:line="3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..8</w:t>
      </w:r>
    </w:p>
    <w:p w:rsidR="00A53186" w:rsidRDefault="00D034C7" w:rsidP="00A226BE">
      <w:pPr>
        <w:spacing w:after="0" w:line="3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="00A22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A226BE" w:rsidRDefault="00D034C7" w:rsidP="00A226BE">
      <w:pPr>
        <w:spacing w:after="0" w:line="3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r w:rsidR="00F511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26BE" w:rsidRDefault="00D034C7" w:rsidP="00A226BE">
      <w:pPr>
        <w:spacing w:after="0" w:line="3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Условия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 w:rsidR="00F511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E5243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186" w:rsidRDefault="00D034C7" w:rsidP="00A226BE">
      <w:pPr>
        <w:spacing w:after="0" w:line="3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Фонд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="005F676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1198" w:rsidRDefault="00F511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1198" w:rsidRDefault="00F511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A53186" w:rsidRDefault="00A53186">
      <w:pPr>
        <w:sectPr w:rsidR="00A53186" w:rsidSect="00A226BE">
          <w:pgSz w:w="11906" w:h="16838"/>
          <w:pgMar w:top="851" w:right="566" w:bottom="703" w:left="1701" w:header="720" w:footer="399" w:gutter="0"/>
          <w:cols w:space="708"/>
        </w:sectPr>
      </w:pPr>
    </w:p>
    <w:p w:rsidR="00A53186" w:rsidRDefault="00D034C7">
      <w:pPr>
        <w:spacing w:after="0" w:line="240" w:lineRule="auto"/>
        <w:ind w:left="37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A53186" w:rsidRDefault="00A5318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3186" w:rsidRDefault="00D034C7">
      <w:pPr>
        <w:spacing w:after="0" w:line="240" w:lineRule="auto"/>
        <w:ind w:left="29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074D22" w:rsidRPr="00074D22" w:rsidRDefault="00D034C7" w:rsidP="00074D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C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исци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34C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1813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D46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034C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34C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34C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34C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034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 w:rsidRPr="00D034C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D034C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на (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ПССЗ)</w:t>
      </w:r>
      <w:r w:rsidRPr="00D034C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34C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D034C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34C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034C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D034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034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034C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Pr="00D034C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 w:rsidRPr="00D034C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специаль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3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sz w:val="24"/>
          <w:szCs w:val="24"/>
        </w:rPr>
        <w:t>12.02.08 «Протезно-ортопедическая и реабилитационная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34C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34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034C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 w:rsidRPr="00D034C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3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034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D034C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34C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D034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034C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034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D03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от </w:t>
      </w:r>
      <w:r w:rsidR="00074D22" w:rsidRPr="00074D22">
        <w:rPr>
          <w:rFonts w:ascii="Times New Roman" w:eastAsia="Times New Roman" w:hAnsi="Times New Roman" w:cs="Times New Roman"/>
          <w:bCs/>
          <w:sz w:val="24"/>
          <w:szCs w:val="24"/>
        </w:rPr>
        <w:t xml:space="preserve">14 мая </w:t>
      </w:r>
      <w:smartTag w:uri="urn:schemas-microsoft-com:office:smarttags" w:element="metricconverter">
        <w:smartTagPr>
          <w:attr w:name="ProductID" w:val="2014 г"/>
        </w:smartTagPr>
        <w:r w:rsidR="00074D22" w:rsidRPr="00074D22">
          <w:rPr>
            <w:rFonts w:ascii="Times New Roman" w:eastAsia="Times New Roman" w:hAnsi="Times New Roman" w:cs="Times New Roman"/>
            <w:bCs/>
            <w:sz w:val="24"/>
            <w:szCs w:val="24"/>
          </w:rPr>
          <w:t>2014 г</w:t>
        </w:r>
      </w:smartTag>
      <w:r w:rsidR="00074D22" w:rsidRPr="00074D22">
        <w:rPr>
          <w:rFonts w:ascii="Times New Roman" w:eastAsia="Times New Roman" w:hAnsi="Times New Roman" w:cs="Times New Roman"/>
          <w:bCs/>
          <w:sz w:val="24"/>
          <w:szCs w:val="24"/>
        </w:rPr>
        <w:t>. N 523</w:t>
      </w:r>
      <w:r w:rsidR="00074D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34C7" w:rsidRPr="00D034C7" w:rsidRDefault="00D034C7" w:rsidP="00074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34C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D03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34C7">
        <w:rPr>
          <w:rFonts w:ascii="Times New Roman" w:eastAsia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умений и знаний в области протезирования.</w:t>
      </w:r>
    </w:p>
    <w:p w:rsidR="00A53186" w:rsidRDefault="00A5318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0" w:lineRule="auto"/>
        <w:ind w:left="25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ППССЗ</w:t>
      </w:r>
    </w:p>
    <w:p w:rsidR="00FE2C20" w:rsidRPr="00FE2C20" w:rsidRDefault="0040610D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 ПП 03</w:t>
      </w:r>
      <w:r w:rsidR="00FE2C20" w:rsidRPr="00FE2C20">
        <w:rPr>
          <w:rFonts w:ascii="Times New Roman" w:eastAsia="Times New Roman" w:hAnsi="Times New Roman" w:cs="Times New Roman"/>
          <w:sz w:val="24"/>
          <w:szCs w:val="24"/>
        </w:rPr>
        <w:t>. 01 «Производственная практика» является профессиональной дисциплиной входящей в состав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ПМ.03</w:t>
      </w:r>
      <w:r w:rsidR="00FE2C20" w:rsidRPr="00FE2C2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пациентов индивидуальными</w:t>
      </w:r>
      <w:r w:rsidR="00EA2458" w:rsidRPr="00EA2458">
        <w:rPr>
          <w:rFonts w:ascii="Times New Roman" w:eastAsia="Times New Roman" w:hAnsi="Times New Roman" w:cs="Times New Roman"/>
          <w:sz w:val="24"/>
          <w:szCs w:val="24"/>
        </w:rPr>
        <w:t xml:space="preserve"> техниче</w:t>
      </w:r>
      <w:r>
        <w:rPr>
          <w:rFonts w:ascii="Times New Roman" w:eastAsia="Times New Roman" w:hAnsi="Times New Roman" w:cs="Times New Roman"/>
          <w:sz w:val="24"/>
          <w:szCs w:val="24"/>
        </w:rPr>
        <w:t>скими</w:t>
      </w:r>
      <w:r w:rsidR="00EA2458" w:rsidRPr="00EA2458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EA2458" w:rsidRPr="00EA2458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</w:t>
      </w:r>
      <w:r w:rsidR="00FE2C20" w:rsidRPr="00FE2C2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E2C20" w:rsidRPr="00FE2C20" w:rsidRDefault="00FE2C20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0">
        <w:rPr>
          <w:rFonts w:ascii="Times New Roman" w:eastAsia="Times New Roman" w:hAnsi="Times New Roman" w:cs="Times New Roman"/>
          <w:sz w:val="24"/>
          <w:szCs w:val="24"/>
        </w:rPr>
        <w:t>Учебная дисциплина «Производственная практика» является обязательной учебной дисциплиной, устанавливающей базовые знания для получения профессиональных навыков.</w:t>
      </w:r>
    </w:p>
    <w:p w:rsidR="00FE2C20" w:rsidRPr="00FE2C20" w:rsidRDefault="00FE2C20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0">
        <w:rPr>
          <w:rFonts w:ascii="Times New Roman" w:eastAsia="Times New Roman" w:hAnsi="Times New Roman" w:cs="Times New Roman"/>
          <w:sz w:val="24"/>
          <w:szCs w:val="24"/>
        </w:rPr>
        <w:t xml:space="preserve">Программа дисциплины «Производственная практика» ставит своей задачей приобретения студентами необходимых  практических навыков работы при изготовлении протезно-ортопедических изделий на промышленных протезно-ортопедических предприятиях.  </w:t>
      </w:r>
    </w:p>
    <w:p w:rsidR="00FE2C20" w:rsidRPr="00FE2C20" w:rsidRDefault="00FE2C20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связь учебной практики с МДК. 04.01. «Конструкции ПОИ», МДК 04.02 «Оборудование протезно-орт</w:t>
      </w:r>
      <w:r w:rsid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2C20">
        <w:rPr>
          <w:rFonts w:ascii="Times New Roman" w:eastAsia="Times New Roman" w:hAnsi="Times New Roman" w:cs="Times New Roman"/>
          <w:color w:val="000000"/>
          <w:sz w:val="24"/>
          <w:szCs w:val="24"/>
        </w:rPr>
        <w:t>педических предприятий», МДК04.03 «Модульные системы»</w:t>
      </w:r>
      <w:r w:rsidR="00E06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2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МДК 02.01 «Технология изготовления технических средств реабилитации», </w:t>
      </w:r>
      <w:r w:rsidR="00E06ABE">
        <w:rPr>
          <w:rFonts w:ascii="Times New Roman" w:eastAsia="Times New Roman" w:hAnsi="Times New Roman" w:cs="Times New Roman"/>
          <w:color w:val="000000"/>
          <w:sz w:val="24"/>
          <w:szCs w:val="24"/>
        </w:rPr>
        <w:t>МДК 02.03 «</w:t>
      </w:r>
      <w:r w:rsidR="00085ED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производства ортопедической обуви»</w:t>
      </w:r>
      <w:r w:rsidRPr="00FE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также с дисциплинами основной профессиональной образовательной программы специальности: «Материаловедение», «Охрана труда».</w:t>
      </w:r>
    </w:p>
    <w:p w:rsidR="00FE2C20" w:rsidRPr="00FE2C20" w:rsidRDefault="00FE2C20" w:rsidP="00FE2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20">
        <w:rPr>
          <w:rFonts w:ascii="Times New Roman" w:eastAsia="Times New Roman" w:hAnsi="Times New Roman" w:cs="Times New Roman"/>
          <w:sz w:val="24"/>
          <w:szCs w:val="24"/>
        </w:rPr>
        <w:t>При  проведении практических занятий, для лучшего усвоения изложенного программного материала по предмету</w:t>
      </w:r>
      <w:r w:rsidR="00085EDD">
        <w:rPr>
          <w:rFonts w:ascii="Times New Roman" w:eastAsia="Times New Roman" w:hAnsi="Times New Roman" w:cs="Times New Roman"/>
          <w:sz w:val="24"/>
          <w:szCs w:val="24"/>
        </w:rPr>
        <w:t>, своевременного выполнения практических работ</w:t>
      </w:r>
      <w:r w:rsidRPr="00FE2C2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деление учебной группы на две подгруппы и проведение занятий посменно.</w:t>
      </w:r>
    </w:p>
    <w:p w:rsidR="00A53186" w:rsidRDefault="00A5318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0" w:lineRule="auto"/>
        <w:ind w:left="3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</w:p>
    <w:p w:rsidR="001A07C5" w:rsidRDefault="00241332" w:rsidP="004C69C3">
      <w:pPr>
        <w:tabs>
          <w:tab w:val="left" w:pos="2787"/>
          <w:tab w:val="left" w:pos="5197"/>
          <w:tab w:val="left" w:pos="7776"/>
          <w:tab w:val="left" w:pos="9874"/>
        </w:tabs>
        <w:spacing w:after="0"/>
        <w:ind w:left="108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24133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4133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 w:rsidRPr="0024133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4133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4133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A07C5" w:rsidRP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      и   систематизация   знаний   на   основе   изучения</w:t>
      </w:r>
      <w:r w:rsid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07C5" w:rsidRP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конкретного предприятия, организации</w:t>
      </w:r>
      <w:r w:rsid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1A07C5" w:rsidRPr="001A07C5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 профессионального  мышления,   привитие   навыков организационной деятельности в условиях трудового коллектива</w:t>
      </w:r>
      <w:r w:rsidR="001A07C5" w:rsidRPr="001A07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A07C5" w:rsidRPr="004C69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протезно-ортопедических предприяти</w:t>
      </w:r>
      <w:r w:rsidR="001A07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й.</w:t>
      </w:r>
    </w:p>
    <w:p w:rsidR="004C69C3" w:rsidRPr="004C69C3" w:rsidRDefault="001A07C5" w:rsidP="004C69C3">
      <w:pPr>
        <w:tabs>
          <w:tab w:val="left" w:pos="2787"/>
          <w:tab w:val="left" w:pos="5197"/>
          <w:tab w:val="left" w:pos="7776"/>
          <w:tab w:val="left" w:pos="9874"/>
        </w:tabs>
        <w:spacing w:after="0"/>
        <w:ind w:left="108" w:right="-1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41332" w:rsidRPr="00241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41332" w:rsidRPr="00241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41332" w:rsidRPr="0024133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41332" w:rsidRPr="0024133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41332" w:rsidRPr="0024133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41332" w:rsidRPr="002413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241332" w:rsidRPr="00241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C69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241332" w:rsidRPr="0024133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241332" w:rsidRPr="00241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41332" w:rsidRPr="0024133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41332" w:rsidRPr="00241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41332"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 w:rsidR="00241332" w:rsidRPr="00241332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4C69C3" w:rsidRPr="004C69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необходимых  практических навыков работы при изготовлении протезно-ортопедических изделий на промышленных</w:t>
      </w:r>
      <w:r w:rsidR="004C69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A07C5" w:rsidRPr="00241332" w:rsidRDefault="001A07C5" w:rsidP="00241332">
      <w:pPr>
        <w:tabs>
          <w:tab w:val="left" w:pos="2787"/>
          <w:tab w:val="left" w:pos="5197"/>
          <w:tab w:val="left" w:pos="7776"/>
          <w:tab w:val="left" w:pos="9874"/>
        </w:tabs>
        <w:spacing w:after="0" w:line="240" w:lineRule="auto"/>
        <w:ind w:left="108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332" w:rsidRDefault="00241332" w:rsidP="00A6028C">
      <w:pPr>
        <w:spacing w:after="0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24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ип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4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   студентами    профессиональной    деятельностью  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специальности;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под руководством более квалифицированного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 в соответствии с рабочей профессией;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время технологической практики предусматривается производственная работа студентов, в период которой студенты выполняют производственные задания согласно плану организаций, где проходит практика.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могут предоставляться оплачиваемые рабочие места (должности).</w:t>
      </w:r>
    </w:p>
    <w:p w:rsidR="00392692" w:rsidRPr="00392692" w:rsidRDefault="00392692" w:rsidP="0039269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технологическая практика проходит, как правило, концентрировано. </w:t>
      </w:r>
    </w:p>
    <w:p w:rsidR="000C1A8D" w:rsidRDefault="000C1A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0" w:lineRule="auto"/>
        <w:ind w:left="1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</w:p>
    <w:p w:rsidR="00A53186" w:rsidRDefault="00A5318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687"/>
        <w:gridCol w:w="4748"/>
      </w:tblGrid>
      <w:tr w:rsidR="00A53186" w:rsidTr="00F274BD">
        <w:trPr>
          <w:cantSplit/>
          <w:trHeight w:hRule="exact" w:val="83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 w:rsidP="00665411">
            <w:pPr>
              <w:spacing w:before="11" w:after="0" w:line="239" w:lineRule="auto"/>
              <w:ind w:left="186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компетенции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53186" w:rsidRDefault="00D034C7">
            <w:pPr>
              <w:spacing w:after="0" w:line="240" w:lineRule="auto"/>
              <w:ind w:left="549" w:right="4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5411" w:rsidTr="00F274BD">
        <w:trPr>
          <w:cantSplit/>
          <w:trHeight w:val="144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tabs>
                <w:tab w:val="left" w:pos="1530"/>
                <w:tab w:val="left" w:pos="2830"/>
                <w:tab w:val="left" w:pos="3211"/>
              </w:tabs>
              <w:spacing w:before="11" w:after="0" w:line="241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39" w:lineRule="auto"/>
              <w:ind w:left="139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65411" w:rsidRDefault="00665411">
            <w:pPr>
              <w:spacing w:before="11" w:after="0" w:line="239" w:lineRule="auto"/>
              <w:ind w:left="139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411" w:rsidRDefault="00665411" w:rsidP="009C39DF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665411" w:rsidTr="00F274BD">
        <w:trPr>
          <w:cantSplit/>
          <w:trHeight w:val="342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2242"/>
              </w:tabs>
              <w:spacing w:before="16" w:after="0" w:line="236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65411" w:rsidRDefault="00665411" w:rsidP="00665411">
            <w:pPr>
              <w:spacing w:before="14" w:after="0"/>
              <w:ind w:left="129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65411" w:rsidRDefault="00665411">
            <w:pPr>
              <w:spacing w:before="3" w:after="0" w:line="239" w:lineRule="auto"/>
              <w:ind w:left="12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4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деятельность</w:t>
            </w:r>
          </w:p>
          <w:p w:rsidR="00665411" w:rsidRDefault="00665411" w:rsidP="009C39DF">
            <w:pPr>
              <w:spacing w:after="0" w:line="241" w:lineRule="auto"/>
              <w:ind w:left="12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4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665411" w:rsidRDefault="00665411">
            <w:pPr>
              <w:spacing w:before="11"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65411" w:rsidRDefault="00665411">
            <w:pPr>
              <w:spacing w:after="0" w:line="239" w:lineRule="auto"/>
              <w:ind w:left="120" w:right="49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2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5411" w:rsidRDefault="00665411">
            <w:pPr>
              <w:spacing w:after="0" w:line="240" w:lineRule="auto"/>
              <w:ind w:left="120" w:right="50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2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5411" w:rsidRDefault="00665411" w:rsidP="009C39DF">
            <w:pPr>
              <w:spacing w:after="0" w:line="241" w:lineRule="auto"/>
              <w:ind w:left="120" w:right="54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2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665411" w:rsidTr="00F274BD">
        <w:trPr>
          <w:cantSplit/>
          <w:trHeight w:val="139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984"/>
                <w:tab w:val="left" w:pos="2053"/>
                <w:tab w:val="left" w:pos="3318"/>
                <w:tab w:val="left" w:pos="4526"/>
              </w:tabs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стандартных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  <w:p w:rsidR="00665411" w:rsidRDefault="00665411" w:rsidP="009C39DF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665411" w:rsidTr="00F274BD">
        <w:trPr>
          <w:cantSplit/>
          <w:trHeight w:val="277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2192"/>
                <w:tab w:val="left" w:pos="4286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665411" w:rsidRDefault="00665411" w:rsidP="009C39DF">
            <w:pPr>
              <w:tabs>
                <w:tab w:val="left" w:pos="1051"/>
                <w:tab w:val="left" w:pos="2437"/>
                <w:tab w:val="left" w:pos="3502"/>
                <w:tab w:val="left" w:pos="4509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для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65411" w:rsidTr="00F274BD">
        <w:trPr>
          <w:cantSplit/>
          <w:trHeight w:val="1670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1833"/>
              </w:tabs>
              <w:spacing w:before="14" w:after="0"/>
              <w:ind w:left="129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B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информационно-коммуникационных</w:t>
            </w:r>
            <w:r w:rsidRPr="00810B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й.</w:t>
            </w:r>
          </w:p>
          <w:p w:rsidR="00665411" w:rsidRDefault="00665411" w:rsidP="009C39DF">
            <w:pPr>
              <w:tabs>
                <w:tab w:val="left" w:pos="1159"/>
                <w:tab w:val="left" w:pos="2163"/>
                <w:tab w:val="left" w:pos="3053"/>
                <w:tab w:val="left" w:pos="3590"/>
              </w:tabs>
              <w:spacing w:before="14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5411" w:rsidTr="00F274BD">
        <w:trPr>
          <w:cantSplit/>
          <w:trHeight w:val="111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41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команде,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665411" w:rsidRDefault="00665411" w:rsidP="00665411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команде,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</w:tc>
      </w:tr>
      <w:tr w:rsidR="00665411" w:rsidTr="00F274BD">
        <w:trPr>
          <w:cantSplit/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tabs>
                <w:tab w:val="left" w:pos="1377"/>
                <w:tab w:val="left" w:pos="2667"/>
              </w:tabs>
              <w:spacing w:before="11" w:after="0" w:line="245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665411" w:rsidRDefault="00665411" w:rsidP="00665411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команды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5411" w:rsidTr="00F274BD">
        <w:trPr>
          <w:cantSplit/>
          <w:trHeight w:val="1837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1103"/>
                <w:tab w:val="left" w:pos="1614"/>
                <w:tab w:val="left" w:pos="2427"/>
                <w:tab w:val="left" w:pos="3446"/>
              </w:tabs>
              <w:spacing w:before="11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определять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повышение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665411" w:rsidRDefault="00665411" w:rsidP="00665411">
            <w:pPr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65411" w:rsidTr="00F274BD">
        <w:trPr>
          <w:cantSplit/>
          <w:trHeight w:val="1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>
            <w:pPr>
              <w:tabs>
                <w:tab w:val="left" w:pos="1072"/>
                <w:tab w:val="left" w:pos="2206"/>
                <w:tab w:val="left" w:pos="2638"/>
                <w:tab w:val="left" w:pos="3463"/>
              </w:tabs>
              <w:spacing w:before="11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411" w:rsidRDefault="00665411" w:rsidP="00665411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665411" w:rsidRDefault="00665411" w:rsidP="00665411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</w:tr>
      <w:tr w:rsidR="00C93E09" w:rsidRPr="00C93E09" w:rsidTr="00F274BD">
        <w:trPr>
          <w:cantSplit/>
          <w:trHeight w:val="169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BE70AC" w:rsidRDefault="00C93E09" w:rsidP="00C93E09">
            <w:pPr>
              <w:spacing w:before="11" w:after="0" w:line="238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BE70AC" w:rsidRDefault="00C93E09" w:rsidP="00C93E09">
            <w:pPr>
              <w:spacing w:after="0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A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пациента, в назначении вида протезов нижних конечностей и выборе конструкции протезов.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0AC" w:rsidRPr="00BE70AC" w:rsidRDefault="00BE70AC" w:rsidP="00BE70AC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методические основы назначения протезов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конечностей</w:t>
            </w:r>
          </w:p>
          <w:p w:rsidR="00BE70AC" w:rsidRPr="00C93E09" w:rsidRDefault="00BE70AC" w:rsidP="00BE70AC">
            <w:pPr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для протезов нижних конечностей</w:t>
            </w:r>
          </w:p>
          <w:p w:rsidR="00C93E09" w:rsidRPr="00BE70AC" w:rsidRDefault="00C93E09" w:rsidP="00BE70AC">
            <w:pPr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="00BE70AC"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C93E09" w:rsidRPr="00C93E09" w:rsidTr="00F274BD">
        <w:trPr>
          <w:cantSplit/>
          <w:trHeight w:val="162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tabs>
                <w:tab w:val="left" w:pos="2284"/>
              </w:tabs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пациента, в назначении вида протезов верхних конечностей и выборе конструкции протезов.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BE70AC" w:rsidRDefault="00C93E09" w:rsidP="00C93E09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BE70AC"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BE70AC"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назначения протезов верхних конечностей</w:t>
            </w:r>
          </w:p>
          <w:p w:rsidR="00C93E09" w:rsidRPr="00C93E09" w:rsidRDefault="00C93E09" w:rsidP="00C93E09">
            <w:pPr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для протезов верхних конечностей</w:t>
            </w:r>
          </w:p>
          <w:p w:rsidR="00C93E09" w:rsidRPr="00C93E09" w:rsidRDefault="00BE70AC" w:rsidP="00C93E09">
            <w:pPr>
              <w:spacing w:before="14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C93E09" w:rsidRPr="00C93E09" w:rsidTr="00F274BD">
        <w:trPr>
          <w:cantSplit/>
          <w:trHeight w:val="142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tabs>
                <w:tab w:val="left" w:pos="1655"/>
                <w:tab w:val="left" w:pos="2535"/>
              </w:tabs>
              <w:spacing w:after="0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 и назначении вида ортезов.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0AC" w:rsidRPr="00BE70AC" w:rsidRDefault="00BE70AC" w:rsidP="00BE70AC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методические основы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ортезов</w:t>
            </w:r>
          </w:p>
          <w:p w:rsidR="00C93E09" w:rsidRPr="00C93E09" w:rsidRDefault="00C93E09" w:rsidP="00C93E09">
            <w:pPr>
              <w:spacing w:before="12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для ортезов верхних и нижних конечностей</w:t>
            </w:r>
          </w:p>
          <w:p w:rsidR="00C93E09" w:rsidRPr="00C93E09" w:rsidRDefault="00BE70AC" w:rsidP="00C93E09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C93E09" w:rsidRPr="00C93E09" w:rsidTr="00F274BD">
        <w:trPr>
          <w:cantSplit/>
          <w:trHeight w:val="1704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tabs>
                <w:tab w:val="left" w:pos="1009"/>
                <w:tab w:val="left" w:pos="2099"/>
              </w:tabs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 и назначении ортопедической обуви и корригирующих приспособлений для стопы.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0AC" w:rsidRPr="00BE70AC" w:rsidRDefault="00BE70AC" w:rsidP="00BE70AC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методические основы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ортопедической оуви</w:t>
            </w:r>
          </w:p>
          <w:p w:rsidR="00BE70AC" w:rsidRPr="00C93E09" w:rsidRDefault="00BE70AC" w:rsidP="00BE70AC">
            <w:pPr>
              <w:spacing w:before="12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для ортопедической обуви и ортопедических стелек</w:t>
            </w:r>
          </w:p>
          <w:p w:rsidR="00C93E09" w:rsidRPr="00C93E09" w:rsidRDefault="00BE70AC" w:rsidP="00BE70AC">
            <w:pPr>
              <w:spacing w:before="11" w:after="0" w:line="239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C93E09" w:rsidRPr="00C93E09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09" w:rsidRPr="00C93E09" w:rsidRDefault="00C93E09" w:rsidP="00C93E09">
            <w:pPr>
              <w:tabs>
                <w:tab w:val="left" w:pos="1009"/>
                <w:tab w:val="left" w:pos="2099"/>
              </w:tabs>
              <w:spacing w:after="0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анализа состояния пациента и назначении вспомогательных средств, облегчающих передвижение пациента.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FED" w:rsidRPr="00BE70AC" w:rsidRDefault="006D5FED" w:rsidP="006D5FED">
            <w:pPr>
              <w:spacing w:before="11" w:after="0" w:line="239" w:lineRule="auto"/>
              <w:ind w:left="10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методические основы назначения </w:t>
            </w:r>
            <w:r w:rsidRPr="00C93E09">
              <w:rPr>
                <w:rFonts w:ascii="Times New Roman" w:hAnsi="Times New Roman" w:cs="Times New Roman"/>
                <w:sz w:val="24"/>
                <w:szCs w:val="24"/>
              </w:rPr>
              <w:t>вспомогательных средств, облегчающих передвижение пациента</w:t>
            </w:r>
          </w:p>
          <w:p w:rsidR="006D5FED" w:rsidRPr="00C93E09" w:rsidRDefault="006D5FED" w:rsidP="006D5FED">
            <w:pPr>
              <w:spacing w:before="12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3E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средства для передвижения пациента</w:t>
            </w:r>
          </w:p>
          <w:p w:rsidR="00C93E09" w:rsidRPr="00C93E09" w:rsidRDefault="006D5FED" w:rsidP="006D5FE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E70AC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70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0A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BE70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A6028C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6D5FED" w:rsidRDefault="00A6028C" w:rsidP="005307FA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6D5FED" w:rsidRDefault="00A6028C" w:rsidP="005307FA">
            <w:pPr>
              <w:spacing w:after="0"/>
              <w:ind w:left="108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hAnsi="Times New Roman" w:cs="Times New Roman"/>
                <w:sz w:val="24"/>
                <w:szCs w:val="24"/>
              </w:rPr>
              <w:t>Изготавливать протезы нижних конечностей.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6D5FED" w:rsidRDefault="00A6028C" w:rsidP="005307F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07FA"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технологию изготовления протезов голени, бедра и после вычленения бедра</w:t>
            </w:r>
          </w:p>
          <w:p w:rsidR="00A6028C" w:rsidRPr="006D5FED" w:rsidRDefault="00A6028C" w:rsidP="005307FA">
            <w:pPr>
              <w:spacing w:before="11" w:after="0" w:line="239" w:lineRule="auto"/>
              <w:ind w:left="112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="006D5FED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негатив, позити</w:t>
            </w:r>
            <w:r w:rsidR="00C14C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5FED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приемную гильзу, </w:t>
            </w:r>
            <w:r w:rsidR="006D5FED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сборку к примерке и отделке, облицовку, шорную отделку</w:t>
            </w:r>
            <w:r w:rsidR="006D5FED" w:rsidRPr="006D5FED">
              <w:rPr>
                <w:rFonts w:ascii="Times New Roman" w:hAnsi="Times New Roman" w:cs="Times New Roman"/>
                <w:sz w:val="24"/>
                <w:szCs w:val="24"/>
              </w:rPr>
              <w:t xml:space="preserve"> протезы нижних конечностей.</w:t>
            </w:r>
          </w:p>
          <w:p w:rsidR="00A6028C" w:rsidRPr="00C93E09" w:rsidRDefault="006D5FED" w:rsidP="00E1246C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6D5FED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A6028C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5307FA">
            <w:pPr>
              <w:tabs>
                <w:tab w:val="left" w:pos="2493"/>
              </w:tabs>
              <w:spacing w:after="0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Изготавливать протезы верхних конечностей.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технологию изготовления протезов кисти, предплечья, плеча и после вычленения плеча.</w:t>
            </w:r>
          </w:p>
          <w:p w:rsidR="006D5FED" w:rsidRPr="006D5FED" w:rsidRDefault="006D5FED" w:rsidP="006D5FED">
            <w:pPr>
              <w:spacing w:before="11" w:after="0" w:line="239" w:lineRule="auto"/>
              <w:ind w:left="112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негатив, позитивов,</w:t>
            </w:r>
            <w:r w:rsidR="00C4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приемную гильзу,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сборку к примерке и отделке, облицовку, шорную отделку</w:t>
            </w:r>
            <w:r w:rsidRPr="006D5FED">
              <w:rPr>
                <w:rFonts w:ascii="Times New Roman" w:hAnsi="Times New Roman" w:cs="Times New Roman"/>
                <w:sz w:val="24"/>
                <w:szCs w:val="24"/>
              </w:rPr>
              <w:t xml:space="preserve"> протезы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6D5FED">
              <w:rPr>
                <w:rFonts w:ascii="Times New Roman" w:hAnsi="Times New Roman" w:cs="Times New Roman"/>
                <w:sz w:val="24"/>
                <w:szCs w:val="24"/>
              </w:rPr>
              <w:t>них конечностей.</w:t>
            </w:r>
          </w:p>
          <w:p w:rsidR="00A6028C" w:rsidRDefault="006D5FED" w:rsidP="006D5FED">
            <w:pPr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6D5FED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A6028C" w:rsidTr="00F274BD">
        <w:trPr>
          <w:cantSplit/>
          <w:trHeight w:val="164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5307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Изготавливать экзопротезы молочной железы.</w:t>
            </w:r>
          </w:p>
          <w:p w:rsidR="00A6028C" w:rsidRPr="00753EFD" w:rsidRDefault="00A6028C" w:rsidP="005307FA">
            <w:pPr>
              <w:tabs>
                <w:tab w:val="left" w:pos="1535"/>
                <w:tab w:val="left" w:pos="2087"/>
                <w:tab w:val="left" w:pos="2633"/>
              </w:tabs>
              <w:spacing w:after="0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технологию изготовления протезов молочной железы.</w:t>
            </w:r>
          </w:p>
          <w:p w:rsidR="00330E9D" w:rsidRDefault="00330E9D" w:rsidP="00330E9D">
            <w:pPr>
              <w:spacing w:before="11" w:after="0" w:line="239" w:lineRule="auto"/>
              <w:ind w:left="112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6D5F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произвести подгонку лифа для молочной железы</w:t>
            </w:r>
          </w:p>
          <w:p w:rsidR="00A6028C" w:rsidRDefault="006D5FED" w:rsidP="00330E9D">
            <w:pPr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6D5FED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</w:p>
        </w:tc>
      </w:tr>
      <w:tr w:rsidR="00A6028C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0C1A8D">
            <w:pPr>
              <w:tabs>
                <w:tab w:val="left" w:pos="-7760"/>
              </w:tabs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Изготавливать ортезы, бандажные изделия и аппараты.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технологию изготовления туторов и аппаратов на:</w:t>
            </w:r>
          </w:p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кисть, локтевой сустав, плечевой сустав, всю руку;</w:t>
            </w:r>
          </w:p>
          <w:p w:rsidR="00330E9D" w:rsidRDefault="00330E9D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голеностопный сустав, коленный сустав, тазобедренный сустав, всю ногу</w:t>
            </w:r>
            <w:r w:rsidR="00087F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7F00DB" w:rsidRDefault="007F00DB" w:rsidP="00330E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Знать т</w:t>
            </w:r>
            <w:r w:rsid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ехнологию изготовления корсетов.</w:t>
            </w:r>
          </w:p>
          <w:p w:rsidR="00087FDB" w:rsidRDefault="00330E9D" w:rsidP="00C14C13">
            <w:pPr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C14C13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позити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приемную гильзу, 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производить сборку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примерке и отделке, шор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делку</w:t>
            </w:r>
            <w:r w:rsidR="006D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корсетов, аппаратов и туторов.</w:t>
            </w:r>
          </w:p>
          <w:p w:rsidR="00C14C13" w:rsidRDefault="00C14C13" w:rsidP="00C14C13">
            <w:pPr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D5FED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6D5FED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E1" w:rsidTr="00F274BD">
        <w:trPr>
          <w:cantSplit/>
          <w:trHeight w:val="1952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E1" w:rsidRDefault="003819E1" w:rsidP="001929FE">
            <w:r w:rsidRPr="002B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E1" w:rsidRPr="00753EFD" w:rsidRDefault="003819E1" w:rsidP="001929FE">
            <w:pPr>
              <w:tabs>
                <w:tab w:val="left" w:pos="2450"/>
              </w:tabs>
              <w:spacing w:after="0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Изготавливать ортопедическую обувь и корригирующие приспособления для стопы.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E1" w:rsidRDefault="003819E1" w:rsidP="001929F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технологию изготовления:</w:t>
            </w:r>
          </w:p>
          <w:p w:rsidR="003819E1" w:rsidRDefault="003819E1" w:rsidP="001929F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сложной и малосложной ортопедической обуви;</w:t>
            </w:r>
          </w:p>
          <w:p w:rsidR="003819E1" w:rsidRDefault="003819E1" w:rsidP="001929F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ортопедических стелек и вкладных приспособлений в стандартную обувь;</w:t>
            </w:r>
          </w:p>
          <w:p w:rsidR="003819E1" w:rsidRDefault="003819E1" w:rsidP="001929F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вкладных башмачков при ампутации стопы.</w:t>
            </w:r>
          </w:p>
          <w:p w:rsidR="003819E1" w:rsidRDefault="003819E1" w:rsidP="001929FE">
            <w:pPr>
              <w:spacing w:before="11" w:after="0" w:line="239" w:lineRule="auto"/>
              <w:ind w:left="112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</w:t>
            </w:r>
            <w:r w:rsidR="0019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изгота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вливать негатив, позитив, моделировать детали верха обуви, </w:t>
            </w:r>
            <w:r w:rsidR="0019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раскрой и пошив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заготовок, затяж</w:t>
            </w:r>
            <w:r w:rsidR="0019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верха и присоединения низа обуви.</w:t>
            </w:r>
            <w:r w:rsidR="0019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Изготавливать примерочную обувь.</w:t>
            </w:r>
          </w:p>
          <w:p w:rsidR="003819E1" w:rsidRDefault="003819E1" w:rsidP="003819E1">
            <w:pPr>
              <w:spacing w:before="14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="001929FE" w:rsidRPr="006D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специальными инструментами и оборудованием</w:t>
            </w:r>
            <w:r w:rsidR="0019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28C" w:rsidTr="00F274BD">
        <w:trPr>
          <w:cantSplit/>
          <w:trHeight w:val="1096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r w:rsidRPr="002B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5307FA">
            <w:pPr>
              <w:tabs>
                <w:tab w:val="left" w:pos="2450"/>
              </w:tabs>
              <w:spacing w:after="0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Контролировать изготовление вспомогательных средств, облегчающих передвижение пациента.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72D" w:rsidRDefault="00CA172D" w:rsidP="00CA172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273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технические требования предъявляемые к выполнению технологических операций по изготовлению изделия и к изделию в</w:t>
            </w:r>
            <w:r w:rsidR="008C76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273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целом.</w:t>
            </w:r>
          </w:p>
          <w:p w:rsidR="008C76F0" w:rsidRDefault="008C76F0" w:rsidP="00CA172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Уметь производить входной, операционный и приемочный контроль.</w:t>
            </w:r>
          </w:p>
          <w:p w:rsidR="00A6028C" w:rsidRDefault="00CA172D" w:rsidP="00C14C13">
            <w:pPr>
              <w:spacing w:before="14" w:after="0" w:line="239" w:lineRule="auto"/>
              <w:ind w:left="108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="00127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 количественных характеристик</w:t>
            </w:r>
            <w:r w:rsidR="008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предъявляемых к изделию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028C" w:rsidTr="00F274BD">
        <w:trPr>
          <w:cantSplit/>
          <w:trHeight w:val="1651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Default="00A6028C" w:rsidP="005307FA">
            <w:r w:rsidRPr="002B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28C" w:rsidRPr="00753EFD" w:rsidRDefault="00A6028C" w:rsidP="005307FA">
            <w:pPr>
              <w:tabs>
                <w:tab w:val="left" w:pos="2450"/>
              </w:tabs>
              <w:spacing w:after="0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D">
              <w:rPr>
                <w:rFonts w:ascii="Times New Roman" w:hAnsi="Times New Roman" w:cs="Times New Roman"/>
                <w:sz w:val="24"/>
                <w:szCs w:val="24"/>
              </w:rPr>
              <w:t>Эксплуатировать и обслуживать специализированное технологическое оборудование и инструменты.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72D" w:rsidRDefault="00CA172D" w:rsidP="00CA172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оснащение цехов и участков протезно-ортопедического предприятия.</w:t>
            </w:r>
          </w:p>
          <w:p w:rsidR="00CA172D" w:rsidRDefault="00CA172D" w:rsidP="00C14C13">
            <w:pPr>
              <w:spacing w:before="11" w:after="0" w:line="239" w:lineRule="auto"/>
              <w:ind w:left="112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работать на основном и вспомогательном оборудовании. Применять в работе специальный и универсальный инструмент.</w:t>
            </w:r>
          </w:p>
          <w:p w:rsidR="00A6028C" w:rsidRDefault="00CA172D" w:rsidP="00C14C13">
            <w:pPr>
              <w:spacing w:before="14" w:after="0" w:line="239" w:lineRule="auto"/>
              <w:ind w:left="108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="00CF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наладки и эксплуатации технологического оборудования.</w:t>
            </w:r>
          </w:p>
        </w:tc>
      </w:tr>
      <w:tr w:rsidR="00C14C13" w:rsidRPr="00C14C13" w:rsidTr="00F274BD">
        <w:trPr>
          <w:cantSplit/>
          <w:trHeight w:val="199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Проводить примерку индивидуальных технических средств реабилитации.</w:t>
            </w:r>
          </w:p>
          <w:p w:rsidR="00C14C13" w:rsidRPr="00C14C13" w:rsidRDefault="00C14C13" w:rsidP="00C14C13">
            <w:pPr>
              <w:tabs>
                <w:tab w:val="left" w:pos="1364"/>
                <w:tab w:val="left" w:pos="2099"/>
                <w:tab w:val="left" w:pos="3445"/>
              </w:tabs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дефекты сборки протезов верхних и нижних конечностей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параметры схемы сборки в соответствии с индивидуальными особенностями инвалида</w:t>
            </w:r>
          </w:p>
          <w:p w:rsidR="00C14C13" w:rsidRPr="00C14C13" w:rsidRDefault="00C14C13" w:rsidP="00C14C13">
            <w:pPr>
              <w:tabs>
                <w:tab w:val="left" w:pos="1216"/>
                <w:tab w:val="left" w:pos="3148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навыками работы с балансировочным устройством.</w:t>
            </w:r>
          </w:p>
        </w:tc>
      </w:tr>
      <w:tr w:rsidR="00C14C13" w:rsidRPr="00C14C13" w:rsidTr="00F274BD">
        <w:trPr>
          <w:cantSplit/>
          <w:trHeight w:val="115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tabs>
                <w:tab w:val="left" w:pos="2448"/>
              </w:tabs>
              <w:spacing w:after="0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Осуществлять подгонку индивидуальных средств реабилитации.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границы расположения посадочных областей приемных гильз протезов, ортезов.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подгонку приемных гильз в соответствии с местами нагрузки</w:t>
            </w:r>
          </w:p>
        </w:tc>
      </w:tr>
      <w:tr w:rsidR="00C14C13" w:rsidRPr="00C14C13" w:rsidTr="00F274BD">
        <w:trPr>
          <w:cantSplit/>
          <w:trHeight w:val="195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tabs>
                <w:tab w:val="left" w:pos="1350"/>
                <w:tab w:val="left" w:pos="2501"/>
              </w:tabs>
              <w:spacing w:after="0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биомеханических параметров ТСР в зависимости от индивидуальных особенностей пациента.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схемы сборки протезов верхних и нижних конечностей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параметры схемы сборки в соответствии с индивидуальными особенностями пациента.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работы на протезомере.</w:t>
            </w:r>
          </w:p>
          <w:p w:rsidR="00C14C13" w:rsidRPr="00C14C13" w:rsidRDefault="00C14C13" w:rsidP="00C14C13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C13" w:rsidRPr="00C14C13" w:rsidTr="00F274BD">
        <w:trPr>
          <w:cantSplit/>
          <w:trHeight w:val="1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tabs>
                <w:tab w:val="left" w:pos="2448"/>
                <w:tab w:val="left" w:pos="3342"/>
              </w:tabs>
              <w:spacing w:after="0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Обеспечивать косметическое соответствие внешнего вида ТСР анатомической норме.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косметической отделки ТСР и технологию её изготовления.</w:t>
            </w:r>
          </w:p>
          <w:p w:rsidR="00C14C13" w:rsidRPr="00C14C13" w:rsidRDefault="00C14C13" w:rsidP="00C40170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мерку для изготовления косметической отделки</w:t>
            </w:r>
            <w:r w:rsidR="00C4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производить её изготовление</w:t>
            </w:r>
          </w:p>
        </w:tc>
      </w:tr>
      <w:tr w:rsidR="00C14C13" w:rsidRPr="00C14C13" w:rsidTr="00F274BD">
        <w:trPr>
          <w:cantSplit/>
          <w:trHeight w:val="844"/>
        </w:trPr>
        <w:tc>
          <w:tcPr>
            <w:tcW w:w="11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  <w:p w:rsidR="00C14C13" w:rsidRPr="00C14C13" w:rsidRDefault="00C14C13" w:rsidP="00C14C13">
            <w:pPr>
              <w:tabs>
                <w:tab w:val="left" w:pos="1971"/>
                <w:tab w:val="left" w:pos="2362"/>
              </w:tabs>
              <w:spacing w:after="0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40170" w:rsidP="00C14C13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заполнять бланк заказа изделия при первом приёме пациента, примерке и выдаче изделия. </w:t>
            </w:r>
          </w:p>
        </w:tc>
      </w:tr>
      <w:tr w:rsidR="00C14C13" w:rsidRPr="00C14C13" w:rsidTr="00F274BD">
        <w:trPr>
          <w:cantSplit/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tabs>
                <w:tab w:val="left" w:pos="2867"/>
                <w:tab w:val="left" w:pos="3463"/>
              </w:tabs>
              <w:spacing w:after="0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hAnsi="Times New Roman" w:cs="Times New Roman"/>
                <w:sz w:val="24"/>
                <w:szCs w:val="24"/>
              </w:rPr>
              <w:t>Обучать пациента пользованию ТСР и давать рекомендации по его эксплуатации.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13" w:rsidRPr="00C14C13" w:rsidRDefault="00C14C13" w:rsidP="00C14C13">
            <w:pPr>
              <w:spacing w:before="14" w:after="0" w:line="238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правила пользования ТСР, правила ухода за культей и изделием.</w:t>
            </w:r>
          </w:p>
          <w:p w:rsidR="00C14C13" w:rsidRPr="00C14C13" w:rsidRDefault="00C14C13" w:rsidP="00C14C13">
            <w:pPr>
              <w:spacing w:before="14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C14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регулировать крепление при выдаче изделия.</w:t>
            </w:r>
          </w:p>
        </w:tc>
      </w:tr>
    </w:tbl>
    <w:p w:rsidR="00C14C13" w:rsidRDefault="00C14C1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0D1D" w:rsidRDefault="00AE0D1D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D1D" w:rsidRDefault="00AE0D1D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D1D" w:rsidRDefault="00AE0D1D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D1D" w:rsidRDefault="00AE0D1D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3186" w:rsidRDefault="00D034C7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A53186" w:rsidRDefault="00A5318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35" w:lineRule="auto"/>
        <w:ind w:left="24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A53186" w:rsidRDefault="00D034C7">
      <w:pPr>
        <w:spacing w:after="0" w:line="238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8364" w:type="dxa"/>
        <w:tblInd w:w="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7"/>
        <w:gridCol w:w="850"/>
        <w:gridCol w:w="3257"/>
      </w:tblGrid>
      <w:tr w:rsidR="00202DC5" w:rsidTr="00392692">
        <w:trPr>
          <w:cantSplit/>
          <w:trHeight w:hRule="exact" w:val="285"/>
        </w:trPr>
        <w:tc>
          <w:tcPr>
            <w:tcW w:w="42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DC5" w:rsidRDefault="00202DC5" w:rsidP="00202DC5">
            <w:pPr>
              <w:spacing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>
            <w:pPr>
              <w:spacing w:before="11" w:after="0" w:line="238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2DC5" w:rsidTr="00392692">
        <w:trPr>
          <w:cantSplit/>
          <w:trHeight w:hRule="exact" w:val="286"/>
        </w:trPr>
        <w:tc>
          <w:tcPr>
            <w:tcW w:w="42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02DC5" w:rsidRDefault="00202DC5" w:rsidP="00202DC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DC5" w:rsidRDefault="00202DC5" w:rsidP="002D227B">
            <w:pPr>
              <w:spacing w:before="12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</w:tr>
      <w:tr w:rsidR="00392692" w:rsidTr="00392692">
        <w:trPr>
          <w:cantSplit/>
          <w:trHeight w:hRule="exact" w:val="285"/>
        </w:trPr>
        <w:tc>
          <w:tcPr>
            <w:tcW w:w="425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/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38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2692" w:rsidTr="00392692">
        <w:trPr>
          <w:cantSplit/>
          <w:trHeight w:hRule="exact" w:val="48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after="0" w:line="206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0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4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692" w:rsidTr="00392692">
        <w:trPr>
          <w:cantSplit/>
          <w:trHeight w:hRule="exact" w:val="302"/>
        </w:trPr>
        <w:tc>
          <w:tcPr>
            <w:tcW w:w="42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92692" w:rsidRDefault="00392692" w:rsidP="00392692">
            <w:pPr>
              <w:spacing w:before="11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2692" w:rsidTr="00392692">
        <w:trPr>
          <w:cantSplit/>
          <w:trHeight w:hRule="exact" w:val="304"/>
        </w:trPr>
        <w:tc>
          <w:tcPr>
            <w:tcW w:w="42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3"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FB3238" w:rsidP="00202DC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FB3238" w:rsidP="00392692">
            <w:pPr>
              <w:spacing w:before="11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92692" w:rsidTr="00392692">
        <w:trPr>
          <w:cantSplit/>
          <w:trHeight w:hRule="exact" w:val="285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38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2692" w:rsidTr="00392692">
        <w:trPr>
          <w:cantSplit/>
          <w:trHeight w:hRule="exact" w:val="285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202DC5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 w:rsidP="00392692">
            <w:pPr>
              <w:spacing w:before="11" w:after="0" w:line="238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2692" w:rsidTr="00392692">
        <w:trPr>
          <w:cantSplit/>
          <w:trHeight w:hRule="exact" w:val="285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FB3238" w:rsidP="00CD77C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FB3238" w:rsidP="00392692">
            <w:pPr>
              <w:spacing w:before="11" w:after="0" w:line="240" w:lineRule="auto"/>
              <w:ind w:left="-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92692" w:rsidTr="00392692">
        <w:trPr>
          <w:cantSplit/>
          <w:trHeight w:hRule="exact" w:val="288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692" w:rsidRDefault="00392692">
            <w:pPr>
              <w:spacing w:before="11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2692" w:rsidRDefault="00392692" w:rsidP="00392692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796E0F" w:rsidRDefault="00796E0F">
      <w:pPr>
        <w:spacing w:before="113" w:after="0" w:line="233" w:lineRule="auto"/>
        <w:ind w:left="2165" w:right="-2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A53186" w:rsidRDefault="00D034C7">
      <w:pPr>
        <w:spacing w:before="113" w:after="0" w:line="233" w:lineRule="auto"/>
        <w:ind w:left="2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C1A8D" w:rsidRDefault="000C1A8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401"/>
        <w:gridCol w:w="4940"/>
        <w:gridCol w:w="1590"/>
      </w:tblGrid>
      <w:tr w:rsidR="000C1A8D" w:rsidRPr="000C1A8D" w:rsidTr="000C1A8D">
        <w:trPr>
          <w:trHeight w:val="650"/>
        </w:trPr>
        <w:tc>
          <w:tcPr>
            <w:tcW w:w="816" w:type="dxa"/>
          </w:tcPr>
          <w:p w:rsidR="000C1A8D" w:rsidRPr="000C1A8D" w:rsidRDefault="000C1A8D" w:rsidP="000C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2401" w:type="dxa"/>
          </w:tcPr>
          <w:p w:rsidR="000C1A8D" w:rsidRPr="000C1A8D" w:rsidRDefault="000C1A8D" w:rsidP="000C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 (р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4940" w:type="dxa"/>
          </w:tcPr>
          <w:p w:rsidR="000C1A8D" w:rsidRPr="000C1A8D" w:rsidRDefault="000C1A8D" w:rsidP="000C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590" w:type="dxa"/>
          </w:tcPr>
          <w:p w:rsidR="000C1A8D" w:rsidRPr="000C1A8D" w:rsidRDefault="000C1A8D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0C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CD77CD" w:rsidRPr="000C1A8D" w:rsidTr="000C1A8D">
        <w:trPr>
          <w:trHeight w:val="844"/>
        </w:trPr>
        <w:tc>
          <w:tcPr>
            <w:tcW w:w="816" w:type="dxa"/>
          </w:tcPr>
          <w:p w:rsidR="00CD77CD" w:rsidRPr="000C1A8D" w:rsidRDefault="00CD77CD" w:rsidP="000C1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CD77CD" w:rsidRPr="003071EA" w:rsidRDefault="00392692" w:rsidP="00392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      </w:r>
          </w:p>
        </w:tc>
        <w:tc>
          <w:tcPr>
            <w:tcW w:w="4940" w:type="dxa"/>
          </w:tcPr>
          <w:p w:rsidR="00CD77CD" w:rsidRDefault="00CD77CD" w:rsidP="00CD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A71BA" w:rsidRPr="005A71BA" w:rsidRDefault="005A71BA" w:rsidP="005A71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практики от предприятия совместно с ведущими специалистами и руководителем практики от техникума знакомят студентов с историей предприятия, организации, продукцией, выпускаемой предприятием, со структурой предприятия, связью основных и вспомогательных цехов и участков. </w:t>
            </w:r>
          </w:p>
          <w:p w:rsidR="005A71BA" w:rsidRPr="005A71BA" w:rsidRDefault="005A71BA" w:rsidP="005A71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bCs/>
                <w:sz w:val="24"/>
                <w:szCs w:val="24"/>
              </w:rPr>
              <w:t>Общей схемой производственного процесса, организацией материально-технического снабжения предприятия, изготовлением протезно-ортопедических изделий и средств реабилитации оборудования, их обслуживанием, складским хозяйством, внутризаводским транспортом, функциями главных специалистов, с правилами внутреннего распорядка, с общей инструкцией по технике безопасности и противопожарной защитой на предприятии.</w:t>
            </w:r>
          </w:p>
          <w:p w:rsidR="00CD77CD" w:rsidRPr="000C1A8D" w:rsidRDefault="005A71BA" w:rsidP="005A71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практики от техникума составляет индивидуальное задание каждому студенту. Индивидуальное задание должно содержать перечень конкретных вопросов </w:t>
            </w:r>
            <w:r w:rsidRPr="005A71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подлежащих изучению в производственных условиях.</w:t>
            </w:r>
          </w:p>
        </w:tc>
        <w:tc>
          <w:tcPr>
            <w:tcW w:w="1590" w:type="dxa"/>
          </w:tcPr>
          <w:p w:rsidR="00CD77CD" w:rsidRDefault="00CD77CD" w:rsidP="00CD77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ОК.1- ОК.9,</w:t>
            </w:r>
          </w:p>
          <w:p w:rsidR="00CD77CD" w:rsidRPr="007F00DB" w:rsidRDefault="00CD77CD" w:rsidP="00CD77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ПК.2.7</w:t>
            </w:r>
          </w:p>
        </w:tc>
      </w:tr>
      <w:tr w:rsidR="00CD77CD" w:rsidRPr="000C1A8D" w:rsidTr="00376AD6">
        <w:trPr>
          <w:trHeight w:val="694"/>
        </w:trPr>
        <w:tc>
          <w:tcPr>
            <w:tcW w:w="816" w:type="dxa"/>
          </w:tcPr>
          <w:p w:rsidR="00CD77CD" w:rsidRPr="003C57B2" w:rsidRDefault="00CD77CD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D77CD" w:rsidRPr="003071EA" w:rsidRDefault="00CD77CD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0" w:type="dxa"/>
          </w:tcPr>
          <w:p w:rsidR="00CD77CD" w:rsidRPr="00CD77CD" w:rsidRDefault="00CD77CD" w:rsidP="00CD77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CD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77CD" w:rsidRPr="000C1A8D" w:rsidRDefault="00376AD6" w:rsidP="00FE3A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штатных рабочих местах. Сбор материала для отчета по практике.</w:t>
            </w:r>
          </w:p>
        </w:tc>
        <w:tc>
          <w:tcPr>
            <w:tcW w:w="1590" w:type="dxa"/>
          </w:tcPr>
          <w:p w:rsidR="00CD77CD" w:rsidRPr="007F00DB" w:rsidRDefault="00CD77CD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6" w:rsidRPr="000C1A8D" w:rsidTr="000C1A8D">
        <w:trPr>
          <w:trHeight w:val="1963"/>
        </w:trPr>
        <w:tc>
          <w:tcPr>
            <w:tcW w:w="816" w:type="dxa"/>
          </w:tcPr>
          <w:p w:rsidR="00FE3AD6" w:rsidRPr="00CC5A78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1" w:type="dxa"/>
            <w:vMerge w:val="restart"/>
          </w:tcPr>
          <w:p w:rsidR="00FE3AD6" w:rsidRPr="005A71BA" w:rsidRDefault="005A71BA" w:rsidP="00CD7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экскурсии</w:t>
            </w:r>
          </w:p>
        </w:tc>
        <w:tc>
          <w:tcPr>
            <w:tcW w:w="4940" w:type="dxa"/>
          </w:tcPr>
          <w:p w:rsidR="00FE3AD6" w:rsidRPr="00FE3AD6" w:rsidRDefault="00FE3AD6" w:rsidP="00FE3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E3AD6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экскурсии проводятся с целью ознакомления студентов с производственной структурой и организацией работы основных и вспомогательных цехов, с общей технологией производства, с основной номенклатурой выпускаемой или применяемой продукции, методами труда и новыми видами техники, с порядком обеспечения основного производства электроэнергией, сжатым воздухом, ремонтными и транспортными службами, с приёмом готовой продукции, организацией складского хозяйства и т.д.</w:t>
            </w:r>
          </w:p>
        </w:tc>
        <w:tc>
          <w:tcPr>
            <w:tcW w:w="1590" w:type="dxa"/>
          </w:tcPr>
          <w:p w:rsidR="00FE3AD6" w:rsidRDefault="00FE3AD6" w:rsidP="007F0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ОК.1- ОК.9,</w:t>
            </w:r>
          </w:p>
          <w:p w:rsidR="00FE3AD6" w:rsidRPr="007F00DB" w:rsidRDefault="003819E1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ПК.1.1</w:t>
            </w:r>
            <w:r w:rsidR="005A71BA">
              <w:rPr>
                <w:rFonts w:ascii="Times New Roman" w:hAnsi="Times New Roman" w:cs="Times New Roman"/>
                <w:bCs/>
                <w:sz w:val="24"/>
                <w:szCs w:val="24"/>
              </w:rPr>
              <w:t>- ПК.1</w:t>
            </w:r>
            <w:r w:rsidR="00FE3A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A71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ПК.2.</w:t>
            </w:r>
            <w:r w:rsidR="005A71BA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192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71BA">
              <w:rPr>
                <w:rFonts w:ascii="Times New Roman" w:hAnsi="Times New Roman" w:cs="Times New Roman"/>
                <w:bCs/>
                <w:sz w:val="24"/>
                <w:szCs w:val="24"/>
              </w:rPr>
              <w:t>ПК.2.7, ПК.3.1 - ПК.3.6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3AD6" w:rsidRPr="000C1A8D" w:rsidTr="000C1A8D">
        <w:trPr>
          <w:trHeight w:val="338"/>
        </w:trPr>
        <w:tc>
          <w:tcPr>
            <w:tcW w:w="816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</w:tcPr>
          <w:p w:rsidR="00FE3AD6" w:rsidRPr="00FE3AD6" w:rsidRDefault="00FE3AD6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FE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AD6" w:rsidRPr="00FE3AD6" w:rsidRDefault="008F2388" w:rsidP="00FE3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штатных рабочих местах</w:t>
            </w:r>
            <w:r w:rsidR="00376AD6">
              <w:rPr>
                <w:rFonts w:ascii="Times New Roman" w:hAnsi="Times New Roman" w:cs="Times New Roman"/>
                <w:bCs/>
                <w:sz w:val="24"/>
                <w:szCs w:val="24"/>
              </w:rPr>
              <w:t>. Сбор материала для отчета по практике.</w:t>
            </w:r>
          </w:p>
        </w:tc>
        <w:tc>
          <w:tcPr>
            <w:tcW w:w="1590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E3AD6" w:rsidRPr="000C1A8D" w:rsidTr="000C1A8D">
        <w:trPr>
          <w:trHeight w:val="532"/>
        </w:trPr>
        <w:tc>
          <w:tcPr>
            <w:tcW w:w="816" w:type="dxa"/>
          </w:tcPr>
          <w:p w:rsidR="00FE3AD6" w:rsidRPr="00CC5A78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vMerge w:val="restart"/>
          </w:tcPr>
          <w:p w:rsidR="00FE3AD6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sz w:val="24"/>
                <w:szCs w:val="24"/>
              </w:rPr>
              <w:t>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      </w:r>
          </w:p>
        </w:tc>
        <w:tc>
          <w:tcPr>
            <w:tcW w:w="4940" w:type="dxa"/>
          </w:tcPr>
          <w:p w:rsidR="00FE3AD6" w:rsidRPr="00FE3AD6" w:rsidRDefault="00FE3AD6" w:rsidP="00FE3AD6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E3AD6" w:rsidRPr="00FE3AD6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этот период практики студенты изучают технологические процессы, оборудование, инструменты и оснастку на механообрабатывающем, слесарном и сборочном участках, выполняют производственные задания в качестве дублёров квалифицированных рабочих или на штатных оплачиваемых рабочих местах (должностях).</w:t>
            </w:r>
          </w:p>
        </w:tc>
        <w:tc>
          <w:tcPr>
            <w:tcW w:w="1590" w:type="dxa"/>
          </w:tcPr>
          <w:p w:rsidR="005A71BA" w:rsidRDefault="005A71BA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ОК.1- ОК.9,</w:t>
            </w:r>
          </w:p>
          <w:p w:rsidR="00FE3AD6" w:rsidRPr="007F00DB" w:rsidRDefault="005A71BA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ПК.1.1- ПК.1.5, ПК.2.1- ПК.2.7, ПК.3.1 - ПК.3.6.</w:t>
            </w:r>
          </w:p>
        </w:tc>
      </w:tr>
      <w:tr w:rsidR="00FE3AD6" w:rsidRPr="000C1A8D" w:rsidTr="00CD77CD">
        <w:trPr>
          <w:trHeight w:val="284"/>
        </w:trPr>
        <w:tc>
          <w:tcPr>
            <w:tcW w:w="816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FE3AD6" w:rsidRPr="00CD77CD" w:rsidRDefault="00FE3AD6" w:rsidP="00CD77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</w:tcPr>
          <w:p w:rsidR="00FE3AD6" w:rsidRPr="00FE3AD6" w:rsidRDefault="00FE3AD6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FE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4B5" w:rsidRPr="00186BF9" w:rsidRDefault="007D44B5" w:rsidP="007D44B5">
            <w:pPr>
              <w:spacing w:after="0"/>
              <w:ind w:right="-20" w:firstLine="4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Заполнение технологической</w:t>
            </w:r>
            <w:r w:rsidRPr="00186BF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ции.</w:t>
            </w:r>
          </w:p>
          <w:p w:rsidR="007D44B5" w:rsidRPr="00186BF9" w:rsidRDefault="007D44B5" w:rsidP="007D44B5">
            <w:pPr>
              <w:spacing w:after="0"/>
              <w:ind w:right="-20" w:firstLine="4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Выполнение производственных</w:t>
            </w:r>
            <w:r w:rsidRPr="00186BF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ний</w:t>
            </w:r>
            <w:r w:rsidRPr="00186BF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FE3AD6" w:rsidRPr="00FE3AD6" w:rsidRDefault="008F2388" w:rsidP="00FE3AD6">
            <w:pPr>
              <w:spacing w:after="0"/>
              <w:ind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штатных рабочих местах</w:t>
            </w:r>
            <w:r w:rsidR="00376AD6">
              <w:rPr>
                <w:rFonts w:ascii="Times New Roman" w:hAnsi="Times New Roman" w:cs="Times New Roman"/>
                <w:bCs/>
                <w:sz w:val="24"/>
                <w:szCs w:val="24"/>
              </w:rPr>
              <w:t>. Сбор материала для отчета по практике.</w:t>
            </w:r>
          </w:p>
        </w:tc>
        <w:tc>
          <w:tcPr>
            <w:tcW w:w="1590" w:type="dxa"/>
          </w:tcPr>
          <w:p w:rsidR="00FE3AD6" w:rsidRPr="003D650C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AD6" w:rsidRPr="000C1A8D" w:rsidTr="000C1A8D">
        <w:tc>
          <w:tcPr>
            <w:tcW w:w="816" w:type="dxa"/>
          </w:tcPr>
          <w:p w:rsidR="00FE3AD6" w:rsidRPr="00CC5A78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Merge w:val="restart"/>
          </w:tcPr>
          <w:p w:rsidR="00FE3AD6" w:rsidRPr="005A71BA" w:rsidRDefault="005A71BA" w:rsidP="00B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материалов, оформление дневников- отчетов и зачет по практике.</w:t>
            </w:r>
          </w:p>
        </w:tc>
        <w:tc>
          <w:tcPr>
            <w:tcW w:w="4940" w:type="dxa"/>
          </w:tcPr>
          <w:p w:rsidR="00FE3AD6" w:rsidRPr="00FE3AD6" w:rsidRDefault="00FE3AD6" w:rsidP="00FE3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A71BA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практики студент должен представить в учебное заведение дневник-отчет о практике, отзыв руководителя практики от предприятия, организации о качестве выполнения индивидуального задания и уровня приобретенных студентом </w:t>
            </w: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практических навыков и знаний.</w:t>
            </w:r>
          </w:p>
          <w:p w:rsidR="005A71BA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отчета не должен превышать 10-15 страниц      печатного</w:t>
            </w:r>
          </w:p>
          <w:p w:rsidR="005A71BA" w:rsidRPr="005A71BA" w:rsidRDefault="005A71BA" w:rsidP="005A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текста. Для наглядности отчет может быть снабжен фотографиями, рисунками, чертежами, образцами материалов.</w:t>
            </w:r>
          </w:p>
          <w:p w:rsidR="00FE3AD6" w:rsidRPr="00FE3AD6" w:rsidRDefault="005A71BA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представленных документов руководитель практики от техникума выставляет студенту итоговую оценку за практику по 5-бальной 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5A71BA" w:rsidRDefault="005A71BA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ОК.1- ОК.9,</w:t>
            </w:r>
          </w:p>
          <w:p w:rsidR="00FE3AD6" w:rsidRPr="003D650C" w:rsidRDefault="005A71BA" w:rsidP="005A7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ПК.1.1- ПК.1.5, ПК.2.1- ПК.2.7, ПК.3.1 - ПК.3.6.</w:t>
            </w:r>
          </w:p>
        </w:tc>
      </w:tr>
      <w:tr w:rsidR="00FE3AD6" w:rsidRPr="000C1A8D" w:rsidTr="000C1A8D">
        <w:trPr>
          <w:trHeight w:val="654"/>
        </w:trPr>
        <w:tc>
          <w:tcPr>
            <w:tcW w:w="816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FE3AD6" w:rsidRPr="00BD430B" w:rsidRDefault="00FE3AD6" w:rsidP="00BD4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FE3AD6" w:rsidRPr="00FE3AD6" w:rsidRDefault="00FE3AD6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A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FE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AD6" w:rsidRPr="00FE3AD6" w:rsidRDefault="008F2388" w:rsidP="00FE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штатных рабочих местах. Составление отчета по практике.</w:t>
            </w:r>
          </w:p>
        </w:tc>
        <w:tc>
          <w:tcPr>
            <w:tcW w:w="1590" w:type="dxa"/>
          </w:tcPr>
          <w:p w:rsidR="00FE3AD6" w:rsidRPr="000C1A8D" w:rsidRDefault="00FE3AD6" w:rsidP="000C1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35ABC" w:rsidRDefault="00235AB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4" w:lineRule="auto"/>
        <w:ind w:left="34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A53186" w:rsidRDefault="00D034C7" w:rsidP="001B198C">
      <w:pPr>
        <w:spacing w:after="0" w:line="239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3201"/>
        <w:gridCol w:w="922"/>
        <w:gridCol w:w="703"/>
        <w:gridCol w:w="939"/>
        <w:gridCol w:w="843"/>
        <w:gridCol w:w="803"/>
        <w:gridCol w:w="1374"/>
      </w:tblGrid>
      <w:tr w:rsidR="00A53186" w:rsidTr="00AB6009">
        <w:trPr>
          <w:cantSplit/>
          <w:trHeight w:hRule="exact" w:val="571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A53186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4" w:lineRule="auto"/>
              <w:ind w:left="188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A531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A53186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елов)</w:t>
            </w:r>
          </w:p>
        </w:tc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>
            <w:pPr>
              <w:spacing w:before="21" w:after="0" w:line="239" w:lineRule="auto"/>
              <w:ind w:left="112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3186" w:rsidRDefault="00D034C7">
            <w:pPr>
              <w:spacing w:after="0" w:line="244" w:lineRule="auto"/>
              <w:ind w:left="140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A53186" w:rsidTr="00AB6009">
        <w:trPr>
          <w:cantSplit/>
          <w:trHeight w:hRule="exact" w:val="292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>
            <w:pPr>
              <w:spacing w:before="21" w:after="0" w:line="242" w:lineRule="auto"/>
              <w:ind w:left="166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Мак-си-м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ль-ная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>
            <w:pPr>
              <w:spacing w:before="21" w:after="0" w:line="236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D034C7">
            <w:pPr>
              <w:spacing w:before="21" w:after="0" w:line="245" w:lineRule="auto"/>
              <w:ind w:left="128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рабо-та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</w:tr>
      <w:tr w:rsidR="00A53186" w:rsidTr="00AB6009">
        <w:trPr>
          <w:cantSplit/>
          <w:trHeight w:hRule="exact" w:val="842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7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3186" w:rsidRDefault="00D034C7">
            <w:pPr>
              <w:spacing w:after="0" w:line="266" w:lineRule="auto"/>
              <w:ind w:left="166" w:right="1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 зан.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>
            <w:pPr>
              <w:spacing w:after="7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186" w:rsidRDefault="00D034C7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Лаб.зан.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86" w:rsidRDefault="00A53186"/>
        </w:tc>
      </w:tr>
      <w:tr w:rsidR="00C03A9B" w:rsidTr="008F2388">
        <w:trPr>
          <w:cantSplit/>
          <w:trHeight w:hRule="exact" w:val="189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1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Pr="000C1A8D" w:rsidRDefault="008F2388" w:rsidP="005E3F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23B0C">
            <w:pPr>
              <w:spacing w:before="21"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7936B0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2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E3F05" w:rsidP="004C3E22">
            <w:pPr>
              <w:spacing w:before="2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03A9B" w:rsidTr="007936B0">
        <w:trPr>
          <w:cantSplit/>
          <w:trHeight w:hRule="exact" w:val="72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1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Pr="000C1A8D" w:rsidRDefault="005E3F05" w:rsidP="00C03A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экскурсии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E3F05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E3F05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C03A9B">
            <w:pPr>
              <w:spacing w:before="2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A9B" w:rsidRDefault="005E3F05" w:rsidP="004C3E22">
            <w:pPr>
              <w:spacing w:before="2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6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</w:tr>
      <w:tr w:rsidR="007936B0" w:rsidTr="005E3F05">
        <w:trPr>
          <w:cantSplit/>
          <w:trHeight w:hRule="exact" w:val="252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>
            <w:pPr>
              <w:spacing w:before="1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Pr="009339AC" w:rsidRDefault="005E3F05" w:rsidP="005E3F05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sz w:val="24"/>
                <w:szCs w:val="24"/>
              </w:rPr>
              <w:t>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FB3238" w:rsidP="00484A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FB3238" w:rsidP="00484AE7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2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9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</w:tr>
      <w:tr w:rsidR="007936B0" w:rsidTr="005E3F05">
        <w:trPr>
          <w:cantSplit/>
          <w:trHeight w:hRule="exact" w:val="113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1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Pr="00CD77CD" w:rsidRDefault="005E3F05" w:rsidP="00C03A9B">
            <w:pPr>
              <w:spacing w:after="0"/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BA"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материалов, оформление дневников- отчетов и зачет по практике.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7936B0" w:rsidP="00484AE7">
            <w:pPr>
              <w:spacing w:before="2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6B0" w:rsidRDefault="005E3F05" w:rsidP="00484AE7">
            <w:pPr>
              <w:spacing w:before="2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9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</w:tr>
    </w:tbl>
    <w:p w:rsidR="00A53186" w:rsidRDefault="00D034C7">
      <w:pPr>
        <w:spacing w:after="0" w:line="244" w:lineRule="auto"/>
        <w:ind w:left="179" w:right="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3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реферат (Р),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="004C3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="003F2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D034C7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A53186" w:rsidRDefault="00A5318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B36CA" w:rsidRDefault="00BB36CA" w:rsidP="00BB36CA">
      <w:pPr>
        <w:spacing w:before="40" w:after="0" w:line="273" w:lineRule="auto"/>
        <w:ind w:left="708" w:right="-55"/>
        <w:jc w:val="center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BB36CA" w:rsidRPr="001929FE" w:rsidRDefault="00BB36CA" w:rsidP="00BB36CA">
      <w:pPr>
        <w:spacing w:before="40" w:after="0" w:line="273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FE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ая к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 д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плины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6AD6">
        <w:rPr>
          <w:rFonts w:ascii="Times New Roman" w:eastAsia="Times New Roman" w:hAnsi="Times New Roman" w:cs="Times New Roman"/>
          <w:sz w:val="24"/>
          <w:szCs w:val="24"/>
        </w:rPr>
        <w:t>ПП.0</w:t>
      </w:r>
      <w:r w:rsidR="007519F9" w:rsidRPr="007519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6E0F" w:rsidRPr="001929FE">
        <w:rPr>
          <w:rFonts w:ascii="Times New Roman" w:eastAsia="Times New Roman" w:hAnsi="Times New Roman" w:cs="Times New Roman"/>
          <w:sz w:val="24"/>
          <w:szCs w:val="24"/>
        </w:rPr>
        <w:t xml:space="preserve">.01 </w:t>
      </w:r>
      <w:r w:rsidR="00796E0F" w:rsidRPr="001929FE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="00376AD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</w:t>
      </w:r>
      <w:r w:rsidR="00796E0F" w:rsidRPr="001929FE">
        <w:rPr>
          <w:rFonts w:ascii="Times New Roman" w:eastAsia="Times New Roman" w:hAnsi="Times New Roman" w:cs="Times New Roman"/>
          <w:sz w:val="24"/>
          <w:szCs w:val="24"/>
        </w:rPr>
        <w:t xml:space="preserve"> практика»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нт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жен 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омить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929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929F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ебной</w:t>
      </w:r>
      <w:r w:rsidRPr="001929F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9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1929F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929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92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кое предста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е о 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оей работ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6CA" w:rsidRPr="001929FE" w:rsidRDefault="00BB36CA" w:rsidP="00BB36CA">
      <w:pPr>
        <w:spacing w:after="0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лины</w:t>
      </w:r>
      <w:r w:rsidRPr="001929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твляется</w:t>
      </w:r>
      <w:r w:rsidRPr="00192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1929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реподав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 реком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ндац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вып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лнен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адан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1929F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9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бн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929F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ммой.</w:t>
      </w:r>
    </w:p>
    <w:p w:rsidR="00BB36CA" w:rsidRPr="001929FE" w:rsidRDefault="00BB36CA" w:rsidP="00BB36CA">
      <w:pPr>
        <w:spacing w:after="0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дь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емой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12"/>
          <w:sz w:val="24"/>
          <w:szCs w:val="24"/>
        </w:rPr>
        <w:t>ц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енить объем</w:t>
      </w:r>
      <w:r w:rsidRPr="001929F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ла,</w:t>
      </w:r>
      <w:r w:rsidRPr="001929F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929F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929F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9F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нтами</w:t>
      </w:r>
      <w:r w:rsidRPr="001929F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самостоят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1929F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одобрать</w:t>
      </w:r>
      <w:r w:rsidRPr="001929F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осн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929F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9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тера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9F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9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1929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иболее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жные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робл</w:t>
      </w:r>
      <w:r w:rsidRPr="001929F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стоящие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9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воп</w:t>
      </w:r>
      <w:r w:rsidRPr="001929FE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1929F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ой д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9FE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1929F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9F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9FE">
        <w:rPr>
          <w:rFonts w:ascii="Times New Roman" w:eastAsia="Times New Roman" w:hAnsi="Times New Roman" w:cs="Times New Roman"/>
          <w:sz w:val="24"/>
          <w:szCs w:val="24"/>
        </w:rPr>
        <w:t>ины.</w:t>
      </w:r>
    </w:p>
    <w:p w:rsidR="005E3F05" w:rsidRPr="00E1297B" w:rsidRDefault="005E3F05" w:rsidP="005E3F05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ефера</w:t>
      </w:r>
      <w:r w:rsidRPr="00E1297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E129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129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E1297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лад</w:t>
      </w:r>
      <w:r w:rsidRPr="00E129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ределён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9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129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ия из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сточников.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Нап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ложения</w:t>
      </w:r>
      <w:r w:rsidRPr="00E129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E1297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оторый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E129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вкл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E129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та.</w:t>
      </w:r>
      <w:r w:rsidRPr="00E129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129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лжен</w:t>
      </w:r>
      <w:r w:rsidRPr="00E129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ложен,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лана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еляются.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ть в 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бя в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5E3F05" w:rsidRPr="00E1297B" w:rsidRDefault="005E3F05" w:rsidP="005E3F05">
      <w:pPr>
        <w:spacing w:after="0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лир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1297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ость,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та;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1297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ти ра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матр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E129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вопросы технологии изготовления изделия в целом или конкретная технологическая операция;</w:t>
      </w:r>
      <w:r w:rsidRPr="00E1297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аключе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одводя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129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 итог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казыв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ются вы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оды и предложен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 по усовершенствованию технологического процесса.</w:t>
      </w:r>
    </w:p>
    <w:p w:rsidR="005E3F05" w:rsidRPr="00E1297B" w:rsidRDefault="005E3F05" w:rsidP="005E3F0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 зав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ршается 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ском использован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литера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5E3F05" w:rsidRPr="00E1297B" w:rsidRDefault="005E3F05" w:rsidP="005E3F05">
      <w:pPr>
        <w:spacing w:before="40" w:after="0" w:line="275" w:lineRule="auto"/>
        <w:ind w:right="173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дента при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нии рефер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 з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ются в 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юще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F05" w:rsidRPr="00E1297B" w:rsidRDefault="005E3F05" w:rsidP="005E3F05">
      <w:pPr>
        <w:spacing w:before="40" w:after="0" w:line="275" w:lineRule="auto"/>
        <w:ind w:right="173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sz w:val="24"/>
          <w:szCs w:val="24"/>
        </w:rPr>
        <w:t>-  лог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чно и по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ложить в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росы пла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3F05" w:rsidRPr="00E1297B" w:rsidRDefault="005E3F05" w:rsidP="005E3F05">
      <w:pPr>
        <w:tabs>
          <w:tab w:val="left" w:pos="1416"/>
        </w:tabs>
        <w:spacing w:after="0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sz w:val="24"/>
          <w:szCs w:val="24"/>
        </w:rPr>
        <w:t>- 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тко</w:t>
      </w:r>
      <w:r w:rsidRPr="00E1297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E1297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ли,</w:t>
      </w:r>
      <w:r w:rsidRPr="00E1297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осл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ясно</w:t>
      </w:r>
      <w:r w:rsidRPr="00E1297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зло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E1297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E1297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авил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использовать т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5E3F05" w:rsidRPr="00E1297B" w:rsidRDefault="005E3F05" w:rsidP="005E3F05">
      <w:pPr>
        <w:spacing w:after="0" w:line="275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E1297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соблюда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129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E129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равила</w:t>
      </w:r>
      <w:r w:rsidRPr="00E1297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оформлен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129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та.</w:t>
      </w:r>
      <w:r w:rsidRPr="00E129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1297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ляется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рог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1297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одпис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129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дат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рована,</w:t>
      </w:r>
      <w:r w:rsidRPr="00E129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ы про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меров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ны; в ко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боты да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сок исполь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ой 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тера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5E3F05" w:rsidRPr="00E1297B" w:rsidRDefault="005E3F05" w:rsidP="005E3F05">
      <w:pPr>
        <w:spacing w:after="0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E1297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рефер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1297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1297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E1297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4-8</w:t>
      </w:r>
      <w:r w:rsidRPr="00E1297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стр.</w:t>
      </w:r>
      <w:r w:rsidRPr="00E1297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маши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сного</w:t>
      </w:r>
      <w:r w:rsidRPr="00E1297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кста</w:t>
      </w:r>
      <w:r w:rsidRPr="00E1297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налог</w:t>
      </w:r>
      <w:r w:rsidRPr="00E1297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– комп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терный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текст T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Roman,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разм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шр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олт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терв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ла), вк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ст.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вниван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ста.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Поля: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левое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см,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вер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хн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 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E3F05" w:rsidRPr="00E1297B" w:rsidRDefault="005E3F05" w:rsidP="005E3F0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E3F05" w:rsidRPr="00E1297B" w:rsidRDefault="005E3F05" w:rsidP="005E3F05">
      <w:pPr>
        <w:spacing w:before="43" w:after="0"/>
        <w:ind w:left="1" w:right="-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Оц</w:t>
      </w:r>
      <w:r w:rsidRPr="00E129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Pr="00E1297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«отли</w:t>
      </w:r>
      <w:r w:rsidRPr="00E129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чн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о»</w:t>
      </w:r>
      <w:r w:rsidRPr="00E1297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E1297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E1297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1297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E1297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1297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мот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1297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129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ложен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E129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E1297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обоснована,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 работе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1297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сылки</w:t>
      </w:r>
      <w:r w:rsidRPr="00E1297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 интернет-ресурсы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29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E129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1297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выдвига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овые</w:t>
      </w:r>
      <w:r w:rsidRPr="00E1297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деи, демонстр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особность анал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териал.</w:t>
      </w:r>
    </w:p>
    <w:p w:rsidR="005E3F05" w:rsidRPr="00E1297B" w:rsidRDefault="005E3F05" w:rsidP="005E3F05">
      <w:pPr>
        <w:spacing w:after="0"/>
        <w:ind w:left="1" w:right="-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Оц</w:t>
      </w:r>
      <w:r w:rsidRPr="00E129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Pr="00E1297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«хоро</w:t>
      </w:r>
      <w:r w:rsidRPr="00E129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ш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о»</w:t>
      </w:r>
      <w:r w:rsidRPr="00E129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E1297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E1297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1297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E1297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1297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мот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1297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техническим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129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ложен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E129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нта</w:t>
      </w:r>
      <w:r w:rsidRPr="00E1297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обоснована,</w:t>
      </w:r>
      <w:r w:rsidRPr="00E129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 работе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1297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сылки</w:t>
      </w:r>
      <w:r w:rsidRPr="00E1297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технологические инструкции и интернет-ресурсы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F05" w:rsidRPr="00E1297B" w:rsidRDefault="005E3F05" w:rsidP="005E3F05">
      <w:pPr>
        <w:spacing w:after="0" w:line="275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Оц</w:t>
      </w:r>
      <w:r w:rsidRPr="00E129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Pr="00E1297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«удовлет</w:t>
      </w:r>
      <w:r w:rsidRPr="00E1297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ори</w:t>
      </w:r>
      <w:r w:rsidRPr="00E129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ел</w:t>
      </w:r>
      <w:r w:rsidRPr="00E129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ьн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о»</w:t>
      </w:r>
      <w:r w:rsidRPr="00E1297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тся,</w:t>
      </w:r>
      <w:r w:rsidRPr="00E1297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E1297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дент</w:t>
      </w:r>
      <w:r w:rsidRPr="00E1297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выпол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адан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E1297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ако не</w:t>
      </w:r>
      <w:r w:rsidRPr="00E1297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роде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онстр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ровал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E1297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чному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анали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казы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1297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я, 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 ош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бки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 логич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ком обо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го отв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5E3F05" w:rsidRPr="00E1297B" w:rsidRDefault="005E3F05" w:rsidP="005E3F05">
      <w:pPr>
        <w:spacing w:after="0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Оц</w:t>
      </w:r>
      <w:r w:rsidRPr="00E129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E129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довлет</w:t>
      </w:r>
      <w:r w:rsidRPr="00E1297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р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ител</w:t>
      </w:r>
      <w:r w:rsidRPr="00E129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ь</w:t>
      </w:r>
      <w:r w:rsidRPr="00E1297B">
        <w:rPr>
          <w:rFonts w:ascii="Times New Roman" w:eastAsia="Times New Roman" w:hAnsi="Times New Roman" w:cs="Times New Roman"/>
          <w:i/>
          <w:iCs/>
          <w:sz w:val="24"/>
          <w:szCs w:val="24"/>
        </w:rPr>
        <w:t>но»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E129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выпол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задан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и выпол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формаль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129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129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зыв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1297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мнен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1297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97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рояв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л способность к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анал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то есть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в целом цель рефер</w:t>
      </w:r>
      <w:r w:rsidRPr="00E1297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та не до</w:t>
      </w:r>
      <w:r w:rsidRPr="00E1297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1297B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E3F05" w:rsidRPr="007519F9" w:rsidRDefault="005E3F05" w:rsidP="00BB36CA">
      <w:pPr>
        <w:spacing w:after="0" w:line="27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97B" w:rsidRPr="007519F9" w:rsidRDefault="00E1297B" w:rsidP="00BB36CA">
      <w:pPr>
        <w:spacing w:after="0" w:line="27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97B" w:rsidRPr="007519F9" w:rsidRDefault="00E1297B" w:rsidP="00BB36CA">
      <w:pPr>
        <w:spacing w:after="0" w:line="27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6CA" w:rsidRDefault="00BB36CA" w:rsidP="00BB36C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6CA" w:rsidRDefault="00BB36CA" w:rsidP="00BB36CA">
      <w:pPr>
        <w:spacing w:after="0" w:line="240" w:lineRule="auto"/>
        <w:ind w:left="10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F0728" w:rsidRDefault="00EF0728" w:rsidP="00FB0F2B">
      <w:pPr>
        <w:spacing w:after="0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728" w:rsidRPr="00186BF9" w:rsidRDefault="00376AD6" w:rsidP="000D1E8C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86BF9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EF0728" w:rsidRPr="00EF0728" w:rsidRDefault="00EF0728" w:rsidP="000D1E8C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76AD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376A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тчет по практике</w:t>
      </w:r>
      <w:r w:rsidR="00186B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F0728" w:rsidRDefault="00EF0728" w:rsidP="00376AD6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вопросы</w:t>
      </w:r>
    </w:p>
    <w:p w:rsidR="00376AD6" w:rsidRPr="00376AD6" w:rsidRDefault="00EF0728" w:rsidP="00376AD6">
      <w:pPr>
        <w:spacing w:after="0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76AD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76AD6" w:rsidRPr="00376AD6">
        <w:rPr>
          <w:rFonts w:ascii="Times New Roman" w:eastAsia="Times New Roman" w:hAnsi="Times New Roman" w:cs="Times New Roman"/>
          <w:sz w:val="24"/>
          <w:szCs w:val="24"/>
        </w:rPr>
        <w:t>равила внутреннего распорядка предприятия</w:t>
      </w:r>
      <w:r w:rsidR="00376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AD6" w:rsidRDefault="00376AD6" w:rsidP="00376AD6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</w:t>
      </w:r>
      <w:r w:rsidRPr="00376AD6">
        <w:rPr>
          <w:rFonts w:ascii="Times New Roman" w:eastAsia="Times New Roman" w:hAnsi="Times New Roman" w:cs="Times New Roman"/>
          <w:sz w:val="24"/>
          <w:szCs w:val="24"/>
        </w:rPr>
        <w:t>равила техники безопасности и противопожарной защиты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AD6" w:rsidRPr="00376AD6" w:rsidRDefault="00376AD6" w:rsidP="00376AD6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Структуру служб.</w:t>
      </w:r>
    </w:p>
    <w:p w:rsidR="00376AD6" w:rsidRPr="00376AD6" w:rsidRDefault="00376AD6" w:rsidP="00376AD6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Характеристика</w:t>
      </w:r>
      <w:r w:rsidRPr="00376AD6">
        <w:rPr>
          <w:rFonts w:ascii="Times New Roman" w:eastAsia="Times New Roman" w:hAnsi="Times New Roman" w:cs="Times New Roman"/>
          <w:sz w:val="24"/>
          <w:szCs w:val="24"/>
        </w:rPr>
        <w:t xml:space="preserve">      продукции      предприятия      или      характери</w:t>
      </w:r>
      <w:r>
        <w:rPr>
          <w:rFonts w:ascii="Times New Roman" w:eastAsia="Times New Roman" w:hAnsi="Times New Roman" w:cs="Times New Roman"/>
          <w:sz w:val="24"/>
          <w:szCs w:val="24"/>
        </w:rPr>
        <w:t>стика</w:t>
      </w:r>
      <w:r w:rsidRPr="00376AD6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применяемого на предприятии.</w:t>
      </w:r>
    </w:p>
    <w:p w:rsidR="00EF0728" w:rsidRDefault="00EF0728" w:rsidP="00376AD6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86BF9" w:rsidRPr="00186BF9" w:rsidRDefault="00186BF9" w:rsidP="000D1E8C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BF9">
        <w:rPr>
          <w:rFonts w:ascii="Times New Roman" w:hAnsi="Times New Roman" w:cs="Times New Roman"/>
          <w:b/>
          <w:sz w:val="24"/>
          <w:szCs w:val="24"/>
        </w:rPr>
        <w:t>Производственные экскурсии</w:t>
      </w:r>
      <w:r w:rsidRPr="00186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6BF9" w:rsidRPr="00EF0728" w:rsidRDefault="00186BF9" w:rsidP="00186BF9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тчет по практике.</w:t>
      </w:r>
    </w:p>
    <w:p w:rsidR="00EB740C" w:rsidRPr="00EB740C" w:rsidRDefault="00EB740C" w:rsidP="000D1E8C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вопросы</w:t>
      </w:r>
      <w:r w:rsidRPr="00EB74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86BF9" w:rsidRPr="00186BF9" w:rsidRDefault="00186BF9" w:rsidP="00186BF9">
      <w:pPr>
        <w:spacing w:after="0"/>
        <w:ind w:left="851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Структура</w:t>
      </w:r>
      <w:r w:rsidRPr="00186BF9">
        <w:rPr>
          <w:rFonts w:ascii="Times New Roman" w:eastAsia="Times New Roman" w:hAnsi="Times New Roman" w:cs="Times New Roman"/>
          <w:sz w:val="24"/>
          <w:szCs w:val="24"/>
        </w:rPr>
        <w:t xml:space="preserve"> и взаимосвязи всех цехов предприятия,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Виды заготовок, оборудования,</w:t>
      </w:r>
      <w:r w:rsidRPr="00186BF9">
        <w:rPr>
          <w:rFonts w:ascii="Times New Roman" w:eastAsia="Times New Roman" w:hAnsi="Times New Roman" w:cs="Times New Roman"/>
          <w:sz w:val="24"/>
          <w:szCs w:val="24"/>
        </w:rPr>
        <w:t xml:space="preserve"> комплектующих для изготовления протезно-ортопедических изделий;</w:t>
      </w:r>
    </w:p>
    <w:p w:rsidR="00186BF9" w:rsidRDefault="00186BF9" w:rsidP="00186BF9">
      <w:pPr>
        <w:spacing w:after="0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Подразделения</w:t>
      </w:r>
      <w:r w:rsidRPr="00186BF9">
        <w:rPr>
          <w:rFonts w:ascii="Times New Roman" w:eastAsia="Times New Roman" w:hAnsi="Times New Roman" w:cs="Times New Roman"/>
          <w:sz w:val="24"/>
          <w:szCs w:val="24"/>
        </w:rPr>
        <w:t xml:space="preserve"> предприятия.</w:t>
      </w:r>
    </w:p>
    <w:p w:rsidR="00186BF9" w:rsidRPr="00186BF9" w:rsidRDefault="00186BF9" w:rsidP="00186BF9">
      <w:pPr>
        <w:spacing w:after="0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</w:t>
      </w:r>
      <w:r w:rsidRPr="00186BF9">
        <w:rPr>
          <w:rFonts w:ascii="Times New Roman" w:eastAsia="Times New Roman" w:hAnsi="Times New Roman" w:cs="Times New Roman"/>
          <w:sz w:val="24"/>
          <w:szCs w:val="24"/>
        </w:rPr>
        <w:t>иды инструмента, приспособлений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33E" w:rsidRDefault="0045033E" w:rsidP="000D1E8C">
      <w:pPr>
        <w:spacing w:after="0"/>
        <w:ind w:right="-2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86BF9" w:rsidRPr="00186BF9" w:rsidRDefault="00186BF9" w:rsidP="000D1E8C">
      <w:pPr>
        <w:spacing w:after="0"/>
        <w:ind w:right="2" w:firstLine="851"/>
        <w:rPr>
          <w:rFonts w:ascii="Times New Roman" w:hAnsi="Times New Roman" w:cs="Times New Roman"/>
          <w:b/>
          <w:sz w:val="24"/>
          <w:szCs w:val="24"/>
        </w:rPr>
      </w:pPr>
      <w:r w:rsidRPr="00186BF9">
        <w:rPr>
          <w:rFonts w:ascii="Times New Roman" w:hAnsi="Times New Roman" w:cs="Times New Roman"/>
          <w:b/>
          <w:sz w:val="24"/>
          <w:szCs w:val="24"/>
        </w:rPr>
        <w:t>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186BF9" w:rsidRPr="00EF0728" w:rsidRDefault="00186BF9" w:rsidP="00186BF9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тчет по практике.</w:t>
      </w:r>
    </w:p>
    <w:p w:rsidR="00EB740C" w:rsidRPr="00EB740C" w:rsidRDefault="00EB740C" w:rsidP="000D1E8C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B74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EB74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B740C"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вопросы</w:t>
      </w:r>
      <w:r w:rsidRPr="00EB74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86BF9" w:rsidRDefault="00186BF9" w:rsidP="00186BF9">
      <w:pPr>
        <w:spacing w:after="0"/>
        <w:ind w:left="851" w:right="-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 Организация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 w:rsidR="00E50926">
        <w:rPr>
          <w:rFonts w:ascii="Times New Roman" w:hAnsi="Times New Roman" w:cs="Times New Roman"/>
          <w:color w:val="000000"/>
          <w:spacing w:val="2"/>
          <w:sz w:val="24"/>
          <w:szCs w:val="24"/>
        </w:rPr>
        <w:t>аботы кабинета медицинского отдела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86BF9" w:rsidRPr="00186BF9" w:rsidRDefault="00186BF9" w:rsidP="00186BF9">
      <w:pPr>
        <w:spacing w:after="0"/>
        <w:ind w:left="851" w:right="-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 О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борудование и технологиче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ская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оснаст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ка.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="00E50926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Обучение пользованию техническими средствами реабилитации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 О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>бязанности техника</w:t>
      </w:r>
      <w:r w:rsidR="00E50926">
        <w:rPr>
          <w:rFonts w:ascii="Times New Roman" w:hAnsi="Times New Roman" w:cs="Times New Roman"/>
          <w:color w:val="000000"/>
          <w:spacing w:val="2"/>
          <w:sz w:val="24"/>
          <w:szCs w:val="24"/>
        </w:rPr>
        <w:t>-протезиста.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5. П</w:t>
      </w:r>
      <w:r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орядок </w:t>
      </w:r>
      <w:r w:rsidR="00E5092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проведения примерки и выдачи</w:t>
      </w:r>
      <w:r w:rsidR="00E50926" w:rsidRPr="00E50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50926" w:rsidRPr="00186BF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протезно-ортопедических изделий и средств реабилитации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86BF9" w:rsidRPr="00186BF9" w:rsidRDefault="00186BF9" w:rsidP="00186BF9">
      <w:pPr>
        <w:spacing w:after="0"/>
        <w:ind w:right="-20" w:firstLine="85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6. Способы и средства контроля.</w:t>
      </w:r>
    </w:p>
    <w:p w:rsidR="0045033E" w:rsidRDefault="0045033E" w:rsidP="0045033E">
      <w:pPr>
        <w:spacing w:after="0"/>
        <w:ind w:right="-20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BF9" w:rsidRPr="00186BF9" w:rsidRDefault="00186BF9" w:rsidP="00186BF9">
      <w:pPr>
        <w:spacing w:after="0"/>
        <w:ind w:right="2" w:firstLine="851"/>
        <w:rPr>
          <w:rFonts w:ascii="Times New Roman" w:hAnsi="Times New Roman" w:cs="Times New Roman"/>
          <w:b/>
          <w:sz w:val="24"/>
          <w:szCs w:val="24"/>
        </w:rPr>
      </w:pPr>
      <w:r w:rsidRPr="00186BF9">
        <w:rPr>
          <w:rFonts w:ascii="Times New Roman" w:hAnsi="Times New Roman" w:cs="Times New Roman"/>
          <w:b/>
          <w:sz w:val="24"/>
          <w:szCs w:val="24"/>
        </w:rPr>
        <w:t>Обобщение материалов, оформление дневников-отчетов и зачет по практике.</w:t>
      </w:r>
    </w:p>
    <w:p w:rsidR="00186BF9" w:rsidRPr="00EF0728" w:rsidRDefault="00186BF9" w:rsidP="00186BF9">
      <w:pPr>
        <w:spacing w:after="0"/>
        <w:ind w:right="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тчет по практике.</w:t>
      </w:r>
    </w:p>
    <w:p w:rsidR="00FB0F2B" w:rsidRPr="00FB0F2B" w:rsidRDefault="00FB0F2B" w:rsidP="000D1E8C">
      <w:pPr>
        <w:spacing w:after="0"/>
        <w:ind w:left="85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B73805" w:rsidRDefault="00B73805" w:rsidP="00FB0F2B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805" w:rsidRDefault="00B73805" w:rsidP="00FB0F2B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3186" w:rsidRDefault="00D034C7" w:rsidP="007404B0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53186" w:rsidRDefault="00D034C7" w:rsidP="007404B0">
      <w:pPr>
        <w:spacing w:before="55" w:after="0" w:line="238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На основании приказов о закреплении баз, заключаются на предстоящий год договора с предприятиями, организациями о предоставлении им требуемого количества рабочих мест или должностей и условии для проведения производственной практики по профилю специальности.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учебно-производственной работе комплектует необходимую документацию: договоры с предприятиями, приказы о распределении студентов по объектам практики.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Организация практики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Руководители практики образовательного учреждения перед выходом студентов на предприятие, в организацию: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- разрабатывают  тематический   план  практики  с  учетом   профиля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предприятия, организации;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- разрабатывают    график   перемещения    студентов   по   участкам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производства;</w:t>
      </w:r>
    </w:p>
    <w:p w:rsid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- разрабатывают рекомендации по освоению программы практики.</w:t>
      </w:r>
    </w:p>
    <w:p w:rsidR="00376AD6" w:rsidRPr="00376AD6" w:rsidRDefault="00376AD6" w:rsidP="00376AD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AD6">
        <w:rPr>
          <w:rFonts w:ascii="Times New Roman" w:eastAsia="Times New Roman" w:hAnsi="Times New Roman" w:cs="Times New Roman"/>
          <w:bCs/>
          <w:sz w:val="24"/>
          <w:szCs w:val="24"/>
        </w:rPr>
        <w:t>Практика по профилю специальности проводится на предприятиях, организациях разных организационно-правовых форм на основе договоров между образовательным учреждением и предприятиями, организациями.</w:t>
      </w:r>
    </w:p>
    <w:p w:rsidR="0063176C" w:rsidRPr="0063176C" w:rsidRDefault="0063176C" w:rsidP="0063176C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2ADB" w:rsidRDefault="00D034C7" w:rsidP="00252ADB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186" w:rsidRPr="00E1297B" w:rsidRDefault="00D034C7" w:rsidP="00252ADB">
      <w:pPr>
        <w:tabs>
          <w:tab w:val="left" w:pos="9639"/>
        </w:tabs>
        <w:spacing w:after="0" w:line="285" w:lineRule="auto"/>
        <w:ind w:right="6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12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</w:t>
      </w:r>
      <w:r w:rsidRPr="00E1297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E12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литера</w:t>
      </w:r>
      <w:r w:rsidRPr="00E1297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E12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</w:p>
    <w:p w:rsidR="00E1297B" w:rsidRPr="00E1297B" w:rsidRDefault="00E1297B" w:rsidP="00E1297B">
      <w:pPr>
        <w:pStyle w:val="af8"/>
        <w:numPr>
          <w:ilvl w:val="0"/>
          <w:numId w:val="2"/>
        </w:numPr>
        <w:tabs>
          <w:tab w:val="left" w:pos="9639"/>
        </w:tabs>
        <w:spacing w:after="0" w:line="285" w:lineRule="auto"/>
        <w:ind w:left="851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color w:val="000000"/>
          <w:sz w:val="24"/>
          <w:szCs w:val="24"/>
        </w:rPr>
        <w:t>Гайворонский И.В. «Анатомия и физиология человека». - Издательский центр «Академия», 2014. -496 с.</w:t>
      </w:r>
    </w:p>
    <w:p w:rsidR="00E1297B" w:rsidRPr="00E1297B" w:rsidRDefault="00E1297B" w:rsidP="00E1297B">
      <w:pPr>
        <w:pStyle w:val="af8"/>
        <w:numPr>
          <w:ilvl w:val="0"/>
          <w:numId w:val="2"/>
        </w:numPr>
        <w:tabs>
          <w:tab w:val="left" w:pos="8339"/>
          <w:tab w:val="left" w:pos="9639"/>
        </w:tabs>
        <w:spacing w:after="0" w:line="285" w:lineRule="auto"/>
        <w:ind w:left="851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розов, Александр Владимирович. </w:t>
      </w:r>
      <w:r w:rsidRPr="00E12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Управленческая психология: [учебник для студентов бакалавриата, а тж. обучающихся в системе сред. проф. образования]/ А. В. Морозов. - М.:Акад. Проект, 2013. – 287 с.</w:t>
      </w:r>
    </w:p>
    <w:p w:rsidR="00E1297B" w:rsidRPr="00E1297B" w:rsidRDefault="00E1297B" w:rsidP="00E1297B">
      <w:pPr>
        <w:pStyle w:val="af8"/>
        <w:numPr>
          <w:ilvl w:val="0"/>
          <w:numId w:val="2"/>
        </w:numPr>
        <w:tabs>
          <w:tab w:val="left" w:pos="9639"/>
        </w:tabs>
        <w:spacing w:after="0" w:line="285" w:lineRule="auto"/>
        <w:ind w:left="851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Семенова, Л. Э. Социальная психология [Электронный ресурс]: учебно-методическое пособие/ Л.Э. Семенова. - Саратов:Вузовское образование, 2015. – 123 с.</w:t>
      </w:r>
    </w:p>
    <w:p w:rsidR="00E1297B" w:rsidRPr="00E1297B" w:rsidRDefault="00E1297B" w:rsidP="00E1297B">
      <w:pPr>
        <w:pStyle w:val="af8"/>
        <w:numPr>
          <w:ilvl w:val="0"/>
          <w:numId w:val="2"/>
        </w:numPr>
        <w:tabs>
          <w:tab w:val="left" w:pos="9639"/>
        </w:tabs>
        <w:spacing w:after="0" w:line="285" w:lineRule="auto"/>
        <w:ind w:left="851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Столяренко, Людмила Дмитриевна. Основы психологии: учеб. пособие/ Л. Д. Столяренко. - М.:Проспект, 2012. – 458 с.</w:t>
      </w:r>
    </w:p>
    <w:p w:rsidR="00E1297B" w:rsidRPr="00E1297B" w:rsidRDefault="00E1297B" w:rsidP="00E1297B">
      <w:pPr>
        <w:pStyle w:val="af8"/>
        <w:numPr>
          <w:ilvl w:val="0"/>
          <w:numId w:val="2"/>
        </w:numPr>
        <w:tabs>
          <w:tab w:val="left" w:pos="9639"/>
        </w:tabs>
        <w:spacing w:after="0" w:line="285" w:lineRule="auto"/>
        <w:ind w:left="851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Сухов А.Н., Гераськина М.Г., Лафуткин А.М., Чечкова А.В. Социальная психология [Электронный ресурс]/ [А. Н. Сухов и др.] ; под ред. А. Н. Сухова. - М.:ЮНИТИ, 2012. – 615 с.</w:t>
      </w:r>
    </w:p>
    <w:p w:rsidR="00E1297B" w:rsidRPr="00E1297B" w:rsidRDefault="00E1297B" w:rsidP="00E1297B">
      <w:pPr>
        <w:pStyle w:val="af8"/>
        <w:numPr>
          <w:ilvl w:val="0"/>
          <w:numId w:val="2"/>
        </w:numPr>
        <w:tabs>
          <w:tab w:val="left" w:pos="9639"/>
        </w:tabs>
        <w:spacing w:after="0" w:line="285" w:lineRule="auto"/>
        <w:ind w:left="851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Ткаченко, Владимир Сергеевич. Медико-социальные основы независимой жизни инвалидов: учеб. пособие/ В. С. Ткаченко. - М.:Дашков и К [и др.], 2012. – 381 с.</w:t>
      </w:r>
    </w:p>
    <w:p w:rsidR="00E1297B" w:rsidRPr="00E1297B" w:rsidRDefault="00E1297B" w:rsidP="00E1297B">
      <w:pPr>
        <w:pStyle w:val="af8"/>
        <w:spacing w:after="0"/>
        <w:ind w:left="78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297B" w:rsidRPr="00E1297B" w:rsidRDefault="00E1297B" w:rsidP="00E1297B">
      <w:pPr>
        <w:pStyle w:val="af8"/>
        <w:spacing w:after="0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Дополнительная литература: </w:t>
      </w:r>
    </w:p>
    <w:p w:rsidR="00E1297B" w:rsidRDefault="00E1297B" w:rsidP="00252ADB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1297B" w:rsidRPr="008D6F2F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Горелова И.К., Аржанникова Е.Е. </w:t>
      </w:r>
      <w:r w:rsidRPr="008D6F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Конструирование  и  технология  ортопедической  обуви. Учебное </w:t>
      </w:r>
      <w:r w:rsidRPr="008D6F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пособие для техникумов. СПб., </w:t>
      </w:r>
      <w:r w:rsidRPr="008D6F2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1996.</w:t>
      </w:r>
    </w:p>
    <w:p w:rsidR="00E1297B" w:rsidRPr="00877CC5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Иготовление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протеза бедра по системе «К188». </w:t>
      </w:r>
      <w:r w:rsidRPr="00877C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Техническая  информация  фирмы  </w:t>
      </w:r>
      <w:r w:rsidRPr="00877CC5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«ОТТО  ВОСК». 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>Германия, 2007.</w:t>
      </w:r>
    </w:p>
    <w:p w:rsidR="00E1297B" w:rsidRPr="00877CC5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  протезов   бедра   на   среднюю   культю   (ПН6Э-1).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им. С.П.Королёва. М.,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E1297B" w:rsidRPr="00877CC5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  протезов   бедра   на   среднюю   культю   (ПН6Э-2).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им. С.П.Королёва. М.,</w:t>
      </w:r>
      <w:r w:rsidRPr="00877C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2001.</w:t>
      </w:r>
    </w:p>
    <w:p w:rsidR="00E1297B" w:rsidRPr="00877CC5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  протезов   бедра   на   среднюю   культю   (ПН6Э-3).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им. С.П.Королёва. М.,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E1297B" w:rsidRPr="00877CC5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Изготовление приемных гильз голени и бедра протезов нижних </w:t>
      </w: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конечностей.  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им. С.П.Королёва. М., 2003.</w:t>
      </w:r>
    </w:p>
    <w:p w:rsidR="00E1297B" w:rsidRPr="008D6F2F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</w:pPr>
      <w:r w:rsidRPr="008D6F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Изготовление протезов (ПР2Э-8) и плеча (ПР4Э-10) со сменными </w:t>
      </w:r>
      <w:r w:rsidRPr="008D6F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устройствами захвата. </w:t>
      </w:r>
      <w:r w:rsidRPr="008D6F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Практическое пособие РКК «Энергия» </w:t>
      </w:r>
      <w:r w:rsidRPr="008D6F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им. С.П.Королёва. М., 2006.</w:t>
      </w:r>
    </w:p>
    <w:p w:rsidR="00E1297B" w:rsidRPr="00877CC5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Изготовление протезов бедра после вычленения в тазобедренном </w:t>
      </w:r>
      <w:r w:rsidRPr="00877C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суставе (ПН8Э-1). Практическое пособие РКК «Энергия» им. С.П.Королёва.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1996.</w:t>
      </w:r>
    </w:p>
    <w:p w:rsidR="00E1297B" w:rsidRPr="00877CC5" w:rsidRDefault="00E1297B" w:rsidP="00E0296D">
      <w:pPr>
        <w:pStyle w:val="11"/>
        <w:numPr>
          <w:ilvl w:val="0"/>
          <w:numId w:val="1"/>
        </w:numPr>
        <w:shd w:val="clear" w:color="auto" w:fill="FFFFFF"/>
        <w:tabs>
          <w:tab w:val="left" w:pos="1022"/>
        </w:tabs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877CC5">
        <w:rPr>
          <w:color w:val="000000"/>
          <w:spacing w:val="4"/>
          <w:sz w:val="24"/>
          <w:szCs w:val="24"/>
        </w:rPr>
        <w:t xml:space="preserve">Изготовление протезов бедра после вычленения в тазобедренном суставе(ПН8Э-1). </w:t>
      </w:r>
      <w:r w:rsidRPr="00877CC5">
        <w:rPr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color w:val="000000"/>
          <w:spacing w:val="-1"/>
          <w:sz w:val="24"/>
          <w:szCs w:val="24"/>
        </w:rPr>
        <w:t>им. С.П.Королёва. М.,</w:t>
      </w:r>
      <w:r w:rsidRPr="00877CC5">
        <w:rPr>
          <w:color w:val="000000"/>
          <w:spacing w:val="-2"/>
          <w:sz w:val="24"/>
          <w:szCs w:val="24"/>
        </w:rPr>
        <w:t xml:space="preserve"> 2002.</w:t>
      </w:r>
    </w:p>
    <w:p w:rsidR="00E1297B" w:rsidRPr="00877CC5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Изготовление протезов голени на короткую, среднюю и длинную культю    (ПНЗЭ-1, ПНЗЭ-2).    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им. С.П.Королёва. М., 2001.</w:t>
      </w:r>
    </w:p>
    <w:p w:rsidR="00E1297B" w:rsidRPr="00877CC5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77CC5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протезов голени с силиконовыми чехлами на среднюю </w:t>
      </w:r>
      <w:r w:rsidRPr="00877C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 короткую культю (ПНЗЭ-1).  </w:t>
      </w:r>
      <w:r w:rsidRPr="00877C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877CC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им. С.П.Королёва. М., 2006.</w:t>
      </w:r>
    </w:p>
    <w:p w:rsidR="00E1297B" w:rsidRPr="008D6F2F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8D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протезов предплечья на основе однотяговых кистей с </w:t>
      </w:r>
      <w:r w:rsidRPr="008D6F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пассивным захватом  (ПРД2Э-9, ПР2Э-10,  ПР2Э-11,  ПР2Э-12, ПР2Э-13). </w:t>
      </w:r>
      <w:r w:rsidRPr="008D6F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РКК «Энергия» </w:t>
      </w:r>
      <w:r w:rsidRPr="008D6F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им. С.П.Королёва. М., </w:t>
      </w:r>
      <w:r w:rsidRPr="008D6F2F">
        <w:rPr>
          <w:rFonts w:ascii="Times New Roman" w:eastAsia="Times New Roman" w:hAnsi="Times New Roman" w:cs="Times New Roman"/>
          <w:color w:val="000000"/>
          <w:sz w:val="24"/>
          <w:szCs w:val="24"/>
        </w:rPr>
        <w:t>2005.</w:t>
      </w:r>
    </w:p>
    <w:p w:rsidR="00E1297B" w:rsidRPr="00AE0D1D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88" w:lineRule="auto"/>
        <w:ind w:left="851"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протезов предплечья на основе однотяговых кистей с </w:t>
      </w:r>
      <w:r w:rsidRPr="00AE0D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пассивным захватом  (ПРД2Э-9, ПР2Э-10, ПР2Э-11,  ПР2Э-12, ПР2Э-13). </w:t>
      </w:r>
      <w:r w:rsidRPr="00AE0D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AE0D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им. С.П.Королёва. М., </w:t>
      </w:r>
      <w:r w:rsidRP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</w:p>
    <w:p w:rsidR="00E1297B" w:rsidRPr="00AE0D1D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88" w:lineRule="auto"/>
        <w:ind w:left="851"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0D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Изготовление протезов предплечья на среднюю и корткую культю </w:t>
      </w:r>
      <w:r w:rsidRPr="00AE0D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 основе  каркасных  кистей   (ПР2Э-4,   ПР2Э-5,   ПР2Э-7). </w:t>
      </w:r>
      <w:r w:rsidRPr="00AE0D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Практическое    пособие    РКК    «Энергия» </w:t>
      </w:r>
      <w:r w:rsidRPr="00AE0D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им. С.П.Королёва. М.,</w:t>
      </w:r>
      <w:r w:rsidRPr="00AE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</w:t>
      </w:r>
    </w:p>
    <w:p w:rsidR="00E1297B" w:rsidRPr="008D6F2F" w:rsidRDefault="00E1297B" w:rsidP="00E0296D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8D6F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Кужекин  А.П.,  Никитин  Н.Г. </w:t>
      </w:r>
      <w:r w:rsidRPr="008D6F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Технология протезно-ортопедических изделий. Учебное пособие для </w:t>
      </w:r>
      <w:r w:rsidRPr="008D6F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средних  специальных учебных заведений. </w:t>
      </w:r>
      <w:r w:rsidRPr="008D6F2F"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промышленность и бытовое обслуживание, 1985.</w:t>
      </w:r>
    </w:p>
    <w:p w:rsidR="00A226BE" w:rsidRPr="001C10EB" w:rsidRDefault="00A226BE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19F9" w:rsidRPr="001C10EB" w:rsidRDefault="007519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Pr="00E1297B" w:rsidRDefault="00D034C7" w:rsidP="00E1297B">
      <w:pPr>
        <w:spacing w:after="0"/>
        <w:ind w:right="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Фонд</w:t>
      </w:r>
      <w:r w:rsidRPr="00E129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129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еночных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дс</w:t>
      </w:r>
      <w:r w:rsidRPr="00E129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12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9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129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E129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E1297B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</w:p>
    <w:p w:rsidR="00A039F8" w:rsidRPr="007804DB" w:rsidRDefault="00A039F8" w:rsidP="007804DB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F8" w:rsidRPr="007804DB" w:rsidRDefault="00874016" w:rsidP="007804DB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 </w:t>
      </w:r>
      <w:r w:rsidR="00A039F8" w:rsidRPr="00780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Программой предусмотрено </w:t>
      </w:r>
      <w:r w:rsidR="008D6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сдачи </w:t>
      </w:r>
      <w:r w:rsidR="00AE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отчёта по производственной практике</w:t>
      </w:r>
      <w:r w:rsidR="00085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39F8" w:rsidRPr="00874016" w:rsidRDefault="00A039F8" w:rsidP="007804DB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7BD" w:rsidRDefault="003917BD" w:rsidP="003917BD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9424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241B" w:rsidRPr="0094241B">
        <w:rPr>
          <w:rFonts w:ascii="Times New Roman" w:eastAsia="Times New Roman" w:hAnsi="Times New Roman" w:cs="Times New Roman"/>
          <w:sz w:val="24"/>
          <w:szCs w:val="24"/>
        </w:rPr>
        <w:t>равильно подобран материал по марке и толщине. Гильза плотно облегает позитив по всей поверхности имеет одинаковую толщину, не имеет складок. Проксимальный край гильзы подрезан с учетом технологических припусков, обработан на станке ШП-1. При выполнении работ соблюдалась техника безопасности.</w:t>
      </w:r>
    </w:p>
    <w:p w:rsidR="003917BD" w:rsidRDefault="003917BD" w:rsidP="003917BD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9424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241B" w:rsidRPr="0094241B">
        <w:rPr>
          <w:rFonts w:ascii="Times New Roman" w:eastAsia="Times New Roman" w:hAnsi="Times New Roman" w:cs="Times New Roman"/>
          <w:sz w:val="24"/>
          <w:szCs w:val="24"/>
        </w:rPr>
        <w:t>равильно подобран материал по марке и толщине. Гильза плотно облегает позитив по всей поверхности имеет одинаковую толщину, не имеет складок. Проксимальный край гильзы подрезан с учетом технологических припусков, но не обработан на станке ШП-1. При выполнении работ соблюдалась техника безопасности.</w:t>
      </w:r>
    </w:p>
    <w:p w:rsidR="003917BD" w:rsidRDefault="003917BD" w:rsidP="003917BD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94241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241B" w:rsidRPr="0094241B">
        <w:rPr>
          <w:rFonts w:ascii="Times New Roman" w:eastAsia="Times New Roman" w:hAnsi="Times New Roman" w:cs="Times New Roman"/>
          <w:sz w:val="24"/>
          <w:szCs w:val="24"/>
        </w:rPr>
        <w:t>олщина и марка материала не соответствует требуемой. Гильза плотно облегает позитив по всей поверхности имеет одинаковую толщину, но присутствуют складки. Проксимальный край гильзы подрезан с учетом технологических припусков, но не обработан на станке ШП-1. При выполнении работ нарушалась техника безопасности.</w:t>
      </w:r>
    </w:p>
    <w:p w:rsidR="003917BD" w:rsidRPr="00736169" w:rsidRDefault="003917BD" w:rsidP="003917BD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94241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241B" w:rsidRPr="0094241B">
        <w:rPr>
          <w:rFonts w:ascii="Times New Roman" w:eastAsia="Times New Roman" w:hAnsi="Times New Roman" w:cs="Times New Roman"/>
          <w:sz w:val="24"/>
          <w:szCs w:val="24"/>
        </w:rPr>
        <w:t>олщина и марка материала не соответствует требуемой. Между гильзой и позитивом по всей поверхности имеется пустоты. Проксимальный край гильзы подрезан с учетом технологических припусков, но не обработан на станке ШП-1. При выполнении работ нарушалась техника безопасности и режимы работ.</w:t>
      </w:r>
    </w:p>
    <w:p w:rsidR="00394EBC" w:rsidRPr="00394EBC" w:rsidRDefault="00394EBC" w:rsidP="00394E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86" w:rsidRDefault="00A531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53186" w:rsidSect="00A226BE">
      <w:pgSz w:w="11906" w:h="16838"/>
      <w:pgMar w:top="993" w:right="564" w:bottom="703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24" w:rsidRDefault="00FF0524" w:rsidP="00DB2E47">
      <w:pPr>
        <w:spacing w:after="0" w:line="240" w:lineRule="auto"/>
      </w:pPr>
      <w:r>
        <w:separator/>
      </w:r>
    </w:p>
  </w:endnote>
  <w:endnote w:type="continuationSeparator" w:id="0">
    <w:p w:rsidR="00FF0524" w:rsidRDefault="00FF0524" w:rsidP="00DB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B" w:rsidRDefault="001C10EB" w:rsidP="007B2ED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826063"/>
      <w:docPartObj>
        <w:docPartGallery w:val="Page Numbers (Bottom of Page)"/>
        <w:docPartUnique/>
      </w:docPartObj>
    </w:sdtPr>
    <w:sdtContent>
      <w:p w:rsidR="001C10EB" w:rsidRDefault="001C10EB">
        <w:pPr>
          <w:pStyle w:val="a5"/>
          <w:jc w:val="right"/>
        </w:pPr>
        <w:r w:rsidRPr="00DB2E47">
          <w:rPr>
            <w:sz w:val="24"/>
            <w:szCs w:val="24"/>
          </w:rPr>
          <w:fldChar w:fldCharType="begin"/>
        </w:r>
        <w:r w:rsidRPr="00DB2E47">
          <w:rPr>
            <w:sz w:val="24"/>
            <w:szCs w:val="24"/>
          </w:rPr>
          <w:instrText xml:space="preserve"> PAGE   \* MERGEFORMAT </w:instrText>
        </w:r>
        <w:r w:rsidRPr="00DB2E4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DB2E47">
          <w:rPr>
            <w:sz w:val="24"/>
            <w:szCs w:val="24"/>
          </w:rPr>
          <w:fldChar w:fldCharType="end"/>
        </w:r>
      </w:p>
    </w:sdtContent>
  </w:sdt>
  <w:p w:rsidR="001C10EB" w:rsidRDefault="001C10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580698"/>
      <w:docPartObj>
        <w:docPartGallery w:val="Page Numbers (Bottom of Page)"/>
        <w:docPartUnique/>
      </w:docPartObj>
    </w:sdtPr>
    <w:sdtContent>
      <w:p w:rsidR="001C10EB" w:rsidRDefault="001C10EB">
        <w:pPr>
          <w:pStyle w:val="a5"/>
          <w:jc w:val="right"/>
        </w:pPr>
        <w:r w:rsidRPr="00DB2E47">
          <w:rPr>
            <w:sz w:val="24"/>
            <w:szCs w:val="24"/>
          </w:rPr>
          <w:fldChar w:fldCharType="begin"/>
        </w:r>
        <w:r w:rsidRPr="00DB2E47">
          <w:rPr>
            <w:sz w:val="24"/>
            <w:szCs w:val="24"/>
          </w:rPr>
          <w:instrText xml:space="preserve"> PAGE   \* MERGEFORMAT </w:instrText>
        </w:r>
        <w:r w:rsidRPr="00DB2E4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14</w:t>
        </w:r>
        <w:r w:rsidRPr="00DB2E47">
          <w:rPr>
            <w:sz w:val="24"/>
            <w:szCs w:val="24"/>
          </w:rPr>
          <w:fldChar w:fldCharType="end"/>
        </w:r>
      </w:p>
    </w:sdtContent>
  </w:sdt>
  <w:p w:rsidR="001C10EB" w:rsidRDefault="001C10E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536"/>
      <w:docPartObj>
        <w:docPartGallery w:val="Page Numbers (Bottom of Page)"/>
        <w:docPartUnique/>
      </w:docPartObj>
    </w:sdtPr>
    <w:sdtEndPr/>
    <w:sdtContent>
      <w:p w:rsidR="005E3F05" w:rsidRDefault="005E3F05">
        <w:pPr>
          <w:pStyle w:val="a5"/>
          <w:jc w:val="right"/>
        </w:pPr>
        <w:r w:rsidRPr="00DB2E47">
          <w:rPr>
            <w:sz w:val="24"/>
            <w:szCs w:val="24"/>
          </w:rPr>
          <w:fldChar w:fldCharType="begin"/>
        </w:r>
        <w:r w:rsidRPr="00DB2E47">
          <w:rPr>
            <w:sz w:val="24"/>
            <w:szCs w:val="24"/>
          </w:rPr>
          <w:instrText xml:space="preserve"> PAGE   \* MERGEFORMAT </w:instrText>
        </w:r>
        <w:r w:rsidRPr="00DB2E47">
          <w:rPr>
            <w:sz w:val="24"/>
            <w:szCs w:val="24"/>
          </w:rPr>
          <w:fldChar w:fldCharType="separate"/>
        </w:r>
        <w:r w:rsidR="001C10EB">
          <w:rPr>
            <w:noProof/>
            <w:sz w:val="24"/>
            <w:szCs w:val="24"/>
          </w:rPr>
          <w:t>3</w:t>
        </w:r>
        <w:r w:rsidRPr="00DB2E47">
          <w:rPr>
            <w:sz w:val="24"/>
            <w:szCs w:val="24"/>
          </w:rPr>
          <w:fldChar w:fldCharType="end"/>
        </w:r>
      </w:p>
    </w:sdtContent>
  </w:sdt>
  <w:p w:rsidR="005E3F05" w:rsidRDefault="005E3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24" w:rsidRDefault="00FF0524" w:rsidP="00DB2E47">
      <w:pPr>
        <w:spacing w:after="0" w:line="240" w:lineRule="auto"/>
      </w:pPr>
      <w:r>
        <w:separator/>
      </w:r>
    </w:p>
  </w:footnote>
  <w:footnote w:type="continuationSeparator" w:id="0">
    <w:p w:rsidR="00FF0524" w:rsidRDefault="00FF0524" w:rsidP="00DB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7271"/>
    <w:multiLevelType w:val="hybridMultilevel"/>
    <w:tmpl w:val="42FE5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9151E4"/>
    <w:multiLevelType w:val="hybridMultilevel"/>
    <w:tmpl w:val="C20829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186"/>
    <w:rsid w:val="00010FE8"/>
    <w:rsid w:val="00074D22"/>
    <w:rsid w:val="00085EDD"/>
    <w:rsid w:val="00087FDB"/>
    <w:rsid w:val="00092A4D"/>
    <w:rsid w:val="00094108"/>
    <w:rsid w:val="000C1A8D"/>
    <w:rsid w:val="000D1E8C"/>
    <w:rsid w:val="000E08EE"/>
    <w:rsid w:val="00110603"/>
    <w:rsid w:val="00113D48"/>
    <w:rsid w:val="00117067"/>
    <w:rsid w:val="001244AB"/>
    <w:rsid w:val="0012737B"/>
    <w:rsid w:val="00127521"/>
    <w:rsid w:val="00134F8E"/>
    <w:rsid w:val="00144414"/>
    <w:rsid w:val="001813B8"/>
    <w:rsid w:val="00186BF9"/>
    <w:rsid w:val="001929FE"/>
    <w:rsid w:val="00195146"/>
    <w:rsid w:val="001A07C5"/>
    <w:rsid w:val="001B198C"/>
    <w:rsid w:val="001C10EB"/>
    <w:rsid w:val="001E0604"/>
    <w:rsid w:val="001E773F"/>
    <w:rsid w:val="001F155B"/>
    <w:rsid w:val="00200EEB"/>
    <w:rsid w:val="00202DC5"/>
    <w:rsid w:val="00207EBC"/>
    <w:rsid w:val="002354DF"/>
    <w:rsid w:val="00235ABC"/>
    <w:rsid w:val="00241332"/>
    <w:rsid w:val="00251AC3"/>
    <w:rsid w:val="00252ADB"/>
    <w:rsid w:val="002A6432"/>
    <w:rsid w:val="002D227B"/>
    <w:rsid w:val="003071EA"/>
    <w:rsid w:val="00320EDB"/>
    <w:rsid w:val="00330E9D"/>
    <w:rsid w:val="003560CB"/>
    <w:rsid w:val="0036517B"/>
    <w:rsid w:val="0036739E"/>
    <w:rsid w:val="00370EBB"/>
    <w:rsid w:val="00376AD6"/>
    <w:rsid w:val="003819E1"/>
    <w:rsid w:val="0038405A"/>
    <w:rsid w:val="00384773"/>
    <w:rsid w:val="003917BD"/>
    <w:rsid w:val="00392692"/>
    <w:rsid w:val="00394EBC"/>
    <w:rsid w:val="003C57B2"/>
    <w:rsid w:val="003D650C"/>
    <w:rsid w:val="003F2AD3"/>
    <w:rsid w:val="0040610D"/>
    <w:rsid w:val="00424831"/>
    <w:rsid w:val="0043029F"/>
    <w:rsid w:val="0045033E"/>
    <w:rsid w:val="00452F58"/>
    <w:rsid w:val="00484AE7"/>
    <w:rsid w:val="004A6CEB"/>
    <w:rsid w:val="004B2CB4"/>
    <w:rsid w:val="004C1D73"/>
    <w:rsid w:val="004C3E22"/>
    <w:rsid w:val="004C69C3"/>
    <w:rsid w:val="00522693"/>
    <w:rsid w:val="00523B0C"/>
    <w:rsid w:val="005307FA"/>
    <w:rsid w:val="005624A6"/>
    <w:rsid w:val="005A16F0"/>
    <w:rsid w:val="005A71BA"/>
    <w:rsid w:val="005E3F05"/>
    <w:rsid w:val="005E4578"/>
    <w:rsid w:val="005F676A"/>
    <w:rsid w:val="005F6E74"/>
    <w:rsid w:val="005F7B1F"/>
    <w:rsid w:val="0063176C"/>
    <w:rsid w:val="00635CBB"/>
    <w:rsid w:val="00665411"/>
    <w:rsid w:val="0067133D"/>
    <w:rsid w:val="006A28BF"/>
    <w:rsid w:val="006D5FED"/>
    <w:rsid w:val="00713DE0"/>
    <w:rsid w:val="007222B9"/>
    <w:rsid w:val="00736169"/>
    <w:rsid w:val="007404B0"/>
    <w:rsid w:val="0074171E"/>
    <w:rsid w:val="007519F9"/>
    <w:rsid w:val="00753EFD"/>
    <w:rsid w:val="007804DB"/>
    <w:rsid w:val="007936B0"/>
    <w:rsid w:val="00793B85"/>
    <w:rsid w:val="00796E0F"/>
    <w:rsid w:val="007D44B5"/>
    <w:rsid w:val="007E1000"/>
    <w:rsid w:val="007F00DB"/>
    <w:rsid w:val="00806060"/>
    <w:rsid w:val="00810BA6"/>
    <w:rsid w:val="00826108"/>
    <w:rsid w:val="008345D3"/>
    <w:rsid w:val="00874016"/>
    <w:rsid w:val="00875D67"/>
    <w:rsid w:val="00877CC5"/>
    <w:rsid w:val="008A776F"/>
    <w:rsid w:val="008C1DCA"/>
    <w:rsid w:val="008C76F0"/>
    <w:rsid w:val="008D61E6"/>
    <w:rsid w:val="008D6F2F"/>
    <w:rsid w:val="008E2ADD"/>
    <w:rsid w:val="008F2388"/>
    <w:rsid w:val="00905079"/>
    <w:rsid w:val="009169D8"/>
    <w:rsid w:val="009339AC"/>
    <w:rsid w:val="0094241B"/>
    <w:rsid w:val="00944959"/>
    <w:rsid w:val="00980D23"/>
    <w:rsid w:val="00981EB0"/>
    <w:rsid w:val="009B40EE"/>
    <w:rsid w:val="009C39DF"/>
    <w:rsid w:val="009E6EFA"/>
    <w:rsid w:val="009F22E8"/>
    <w:rsid w:val="00A039F8"/>
    <w:rsid w:val="00A226BE"/>
    <w:rsid w:val="00A53186"/>
    <w:rsid w:val="00A601D3"/>
    <w:rsid w:val="00A6028C"/>
    <w:rsid w:val="00A603E0"/>
    <w:rsid w:val="00A72B63"/>
    <w:rsid w:val="00A76A16"/>
    <w:rsid w:val="00AB6009"/>
    <w:rsid w:val="00AE0B96"/>
    <w:rsid w:val="00AE0D1D"/>
    <w:rsid w:val="00AE1188"/>
    <w:rsid w:val="00B13968"/>
    <w:rsid w:val="00B26A97"/>
    <w:rsid w:val="00B626EA"/>
    <w:rsid w:val="00B73805"/>
    <w:rsid w:val="00B81079"/>
    <w:rsid w:val="00B850C9"/>
    <w:rsid w:val="00B9568B"/>
    <w:rsid w:val="00BB0CB9"/>
    <w:rsid w:val="00BB2E07"/>
    <w:rsid w:val="00BB36CA"/>
    <w:rsid w:val="00BB3A01"/>
    <w:rsid w:val="00BD430B"/>
    <w:rsid w:val="00BD49DE"/>
    <w:rsid w:val="00BE70AC"/>
    <w:rsid w:val="00BF2FC7"/>
    <w:rsid w:val="00C03A9B"/>
    <w:rsid w:val="00C14C13"/>
    <w:rsid w:val="00C300FA"/>
    <w:rsid w:val="00C35626"/>
    <w:rsid w:val="00C40170"/>
    <w:rsid w:val="00C436BB"/>
    <w:rsid w:val="00C574E8"/>
    <w:rsid w:val="00C60500"/>
    <w:rsid w:val="00C93E09"/>
    <w:rsid w:val="00CA172D"/>
    <w:rsid w:val="00CC34B7"/>
    <w:rsid w:val="00CC5A78"/>
    <w:rsid w:val="00CD77CD"/>
    <w:rsid w:val="00CF4D71"/>
    <w:rsid w:val="00CF536E"/>
    <w:rsid w:val="00D00AF9"/>
    <w:rsid w:val="00D034C7"/>
    <w:rsid w:val="00D21A04"/>
    <w:rsid w:val="00D25D88"/>
    <w:rsid w:val="00D3539B"/>
    <w:rsid w:val="00D46726"/>
    <w:rsid w:val="00D979F8"/>
    <w:rsid w:val="00DB2E47"/>
    <w:rsid w:val="00DD2A37"/>
    <w:rsid w:val="00DF6788"/>
    <w:rsid w:val="00E0296D"/>
    <w:rsid w:val="00E06ABE"/>
    <w:rsid w:val="00E1246C"/>
    <w:rsid w:val="00E1297B"/>
    <w:rsid w:val="00E1707B"/>
    <w:rsid w:val="00E2268D"/>
    <w:rsid w:val="00E24231"/>
    <w:rsid w:val="00E36637"/>
    <w:rsid w:val="00E4144F"/>
    <w:rsid w:val="00E50926"/>
    <w:rsid w:val="00E5243E"/>
    <w:rsid w:val="00E6635E"/>
    <w:rsid w:val="00E85D70"/>
    <w:rsid w:val="00E937D8"/>
    <w:rsid w:val="00EA2458"/>
    <w:rsid w:val="00EB69CF"/>
    <w:rsid w:val="00EB740C"/>
    <w:rsid w:val="00EC642B"/>
    <w:rsid w:val="00EF0728"/>
    <w:rsid w:val="00F00778"/>
    <w:rsid w:val="00F274BD"/>
    <w:rsid w:val="00F42DB4"/>
    <w:rsid w:val="00F51198"/>
    <w:rsid w:val="00F52C5C"/>
    <w:rsid w:val="00F53DD4"/>
    <w:rsid w:val="00F5711D"/>
    <w:rsid w:val="00F86807"/>
    <w:rsid w:val="00F93126"/>
    <w:rsid w:val="00FA7E46"/>
    <w:rsid w:val="00FB0F2B"/>
    <w:rsid w:val="00FB3238"/>
    <w:rsid w:val="00FC4AD1"/>
    <w:rsid w:val="00FD25FA"/>
    <w:rsid w:val="00FD4F73"/>
    <w:rsid w:val="00FE11B7"/>
    <w:rsid w:val="00FE2C20"/>
    <w:rsid w:val="00FE3AD6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04D5AE-A05C-4E60-A4E6-5E982062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E8"/>
  </w:style>
  <w:style w:type="paragraph" w:styleId="1">
    <w:name w:val="heading 1"/>
    <w:basedOn w:val="a"/>
    <w:next w:val="a"/>
    <w:link w:val="10"/>
    <w:qFormat/>
    <w:rsid w:val="000C1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C1A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A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1A8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C1A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A8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C1A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C1A8D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C1A8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171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74171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52ADB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B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E47"/>
  </w:style>
  <w:style w:type="paragraph" w:styleId="a5">
    <w:name w:val="footer"/>
    <w:basedOn w:val="a"/>
    <w:link w:val="a6"/>
    <w:unhideWhenUsed/>
    <w:rsid w:val="00DB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E47"/>
  </w:style>
  <w:style w:type="character" w:customStyle="1" w:styleId="60">
    <w:name w:val="Заголовок 6 Знак"/>
    <w:basedOn w:val="a0"/>
    <w:link w:val="6"/>
    <w:semiHidden/>
    <w:rsid w:val="000C1A8D"/>
    <w:rPr>
      <w:rFonts w:ascii="Calibri" w:eastAsia="Times New Roman" w:hAnsi="Calibri" w:cs="Times New Roman"/>
      <w:b/>
      <w:bCs/>
    </w:rPr>
  </w:style>
  <w:style w:type="paragraph" w:styleId="a7">
    <w:name w:val="Normal (Web)"/>
    <w:basedOn w:val="a"/>
    <w:rsid w:val="000C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0C1A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0C1A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C1A8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C1A8D"/>
    <w:rPr>
      <w:b/>
      <w:bCs/>
    </w:rPr>
  </w:style>
  <w:style w:type="paragraph" w:styleId="a9">
    <w:name w:val="footnote text"/>
    <w:basedOn w:val="a"/>
    <w:link w:val="aa"/>
    <w:semiHidden/>
    <w:rsid w:val="000C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C1A8D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0C1A8D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0C1A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0C1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C1A8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basedOn w:val="a0"/>
    <w:link w:val="af0"/>
    <w:semiHidden/>
    <w:rsid w:val="000C1A8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rsid w:val="000C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0C1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semiHidden/>
    <w:rsid w:val="000C1A8D"/>
    <w:rPr>
      <w:b/>
      <w:bCs/>
    </w:rPr>
  </w:style>
  <w:style w:type="paragraph" w:customStyle="1" w:styleId="af3">
    <w:name w:val="Знак"/>
    <w:basedOn w:val="a"/>
    <w:rsid w:val="000C1A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4">
    <w:name w:val="page number"/>
    <w:basedOn w:val="a0"/>
    <w:rsid w:val="000C1A8D"/>
  </w:style>
  <w:style w:type="paragraph" w:customStyle="1" w:styleId="26">
    <w:name w:val="Знак2"/>
    <w:basedOn w:val="a"/>
    <w:rsid w:val="000C1A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Hyperlink"/>
    <w:basedOn w:val="a0"/>
    <w:rsid w:val="000C1A8D"/>
    <w:rPr>
      <w:color w:val="0000FF"/>
      <w:u w:val="single"/>
    </w:rPr>
  </w:style>
  <w:style w:type="character" w:customStyle="1" w:styleId="61">
    <w:name w:val="Знак Знак6"/>
    <w:basedOn w:val="a0"/>
    <w:rsid w:val="000C1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0C1A8D"/>
    <w:rPr>
      <w:color w:val="800080"/>
      <w:u w:val="single"/>
    </w:rPr>
  </w:style>
  <w:style w:type="paragraph" w:styleId="af7">
    <w:name w:val="No Spacing"/>
    <w:qFormat/>
    <w:rsid w:val="000C1A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0C1A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C1A8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0C1A8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0C1A8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f8">
    <w:name w:val="List Paragraph"/>
    <w:basedOn w:val="a"/>
    <w:uiPriority w:val="99"/>
    <w:qFormat/>
    <w:rsid w:val="00826108"/>
    <w:pPr>
      <w:ind w:left="720"/>
      <w:contextualSpacing/>
    </w:pPr>
  </w:style>
  <w:style w:type="paragraph" w:customStyle="1" w:styleId="11">
    <w:name w:val="Абзац списка1"/>
    <w:basedOn w:val="a"/>
    <w:rsid w:val="00877CC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ECA0-A766-4BD5-A7DC-EA55520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Зайцев</dc:creator>
  <cp:lastModifiedBy>Пронина Татьяна Владимировна</cp:lastModifiedBy>
  <cp:revision>10</cp:revision>
  <dcterms:created xsi:type="dcterms:W3CDTF">2017-05-28T16:54:00Z</dcterms:created>
  <dcterms:modified xsi:type="dcterms:W3CDTF">2021-01-28T11:54:00Z</dcterms:modified>
</cp:coreProperties>
</file>