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05" w:rsidRPr="00B728C0" w:rsidRDefault="00F80937" w:rsidP="00AE752B">
      <w:pPr>
        <w:pStyle w:val="a8"/>
      </w:pPr>
      <w:r w:rsidRPr="00B728C0">
        <w:t xml:space="preserve">Т Р Е Б О В А </w:t>
      </w:r>
      <w:proofErr w:type="gramStart"/>
      <w:r w:rsidRPr="00B728C0">
        <w:t>Н И</w:t>
      </w:r>
      <w:proofErr w:type="gramEnd"/>
      <w:r w:rsidRPr="00B728C0">
        <w:t xml:space="preserve"> Я </w:t>
      </w:r>
      <w:r w:rsidRPr="00B728C0">
        <w:br/>
        <w:t xml:space="preserve">к оформлению авторских рукописей </w:t>
      </w:r>
      <w:r w:rsidRPr="00B728C0">
        <w:br/>
        <w:t>для передачи</w:t>
      </w:r>
      <w:r w:rsidR="00AE752B">
        <w:t xml:space="preserve"> </w:t>
      </w:r>
      <w:r w:rsidR="000C0BB9" w:rsidRPr="00B728C0">
        <w:br/>
      </w:r>
      <w:r w:rsidRPr="00B728C0">
        <w:t>в Издательско-полиграфический центр СЗИУ РАНХиГС</w:t>
      </w:r>
    </w:p>
    <w:p w:rsidR="00EB11E9" w:rsidRDefault="00EB11E9" w:rsidP="00EB11E9">
      <w:pPr>
        <w:pStyle w:val="a6"/>
      </w:pPr>
      <w:r>
        <w:t xml:space="preserve">Авторская рукопись обязательно должна сопровождаться заполненной заявкой и </w:t>
      </w:r>
      <w:proofErr w:type="gramStart"/>
      <w:r>
        <w:t>рецензиями с подписями</w:t>
      </w:r>
      <w:proofErr w:type="gramEnd"/>
      <w:r>
        <w:t xml:space="preserve"> и печатями!</w:t>
      </w:r>
    </w:p>
    <w:p w:rsidR="001302B8" w:rsidRDefault="00254576" w:rsidP="001302B8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подготовки авторских оригиналов рекомендуется использовать </w:t>
      </w:r>
      <w:r w:rsidR="00F80937" w:rsidRPr="001302B8">
        <w:rPr>
          <w:rFonts w:eastAsiaTheme="minorHAnsi"/>
          <w:lang w:eastAsia="en-US"/>
        </w:rPr>
        <w:t>следующи</w:t>
      </w:r>
      <w:r>
        <w:rPr>
          <w:rFonts w:eastAsiaTheme="minorHAnsi"/>
          <w:lang w:eastAsia="en-US"/>
        </w:rPr>
        <w:t>е нормативные документы</w:t>
      </w:r>
      <w:r w:rsidR="00F80937" w:rsidRPr="001302B8">
        <w:rPr>
          <w:rFonts w:eastAsiaTheme="minorHAnsi"/>
          <w:lang w:eastAsia="en-US"/>
        </w:rPr>
        <w:t>:</w:t>
      </w:r>
    </w:p>
    <w:p w:rsidR="00F80937" w:rsidRPr="001302B8" w:rsidRDefault="00F80937" w:rsidP="001302B8">
      <w:pPr>
        <w:pStyle w:val="af"/>
        <w:numPr>
          <w:ilvl w:val="0"/>
          <w:numId w:val="2"/>
        </w:numPr>
        <w:rPr>
          <w:rFonts w:eastAsiaTheme="minorHAnsi"/>
          <w:lang w:eastAsia="en-US"/>
        </w:rPr>
      </w:pPr>
      <w:r w:rsidRPr="001302B8">
        <w:rPr>
          <w:rFonts w:eastAsiaTheme="minorHAnsi"/>
          <w:lang w:eastAsia="en-US"/>
        </w:rPr>
        <w:t>ОСТ 29.115-88. «Оригиналы авторские и текстовые издательские. Общие технические требования».</w:t>
      </w:r>
    </w:p>
    <w:p w:rsidR="00F80937" w:rsidRPr="00903A99" w:rsidRDefault="00F80937" w:rsidP="00903A99">
      <w:pPr>
        <w:pStyle w:val="af"/>
        <w:numPr>
          <w:ilvl w:val="0"/>
          <w:numId w:val="2"/>
        </w:numPr>
        <w:rPr>
          <w:rFonts w:eastAsiaTheme="minorHAnsi"/>
          <w:lang w:eastAsia="en-US"/>
        </w:rPr>
      </w:pPr>
      <w:r w:rsidRPr="00903A99">
        <w:rPr>
          <w:rFonts w:eastAsiaTheme="minorHAnsi"/>
          <w:lang w:eastAsia="en-US"/>
        </w:rPr>
        <w:t>ГОСТ 7.1-2003. «Библиографическая запись. Библиографическое описание. Общие требования и правила составления».</w:t>
      </w:r>
    </w:p>
    <w:p w:rsidR="00F80937" w:rsidRPr="00903A99" w:rsidRDefault="00F80937" w:rsidP="00903A99">
      <w:pPr>
        <w:pStyle w:val="af"/>
        <w:numPr>
          <w:ilvl w:val="0"/>
          <w:numId w:val="2"/>
        </w:numPr>
        <w:rPr>
          <w:rFonts w:eastAsiaTheme="minorHAnsi"/>
          <w:lang w:eastAsia="en-US"/>
        </w:rPr>
      </w:pPr>
      <w:r w:rsidRPr="00903A99">
        <w:rPr>
          <w:rFonts w:eastAsiaTheme="minorHAnsi"/>
          <w:lang w:eastAsia="en-US"/>
        </w:rPr>
        <w:t>ГОСТ 7.86-2005. «Издания. Общие требования к издательской аннотации».</w:t>
      </w:r>
    </w:p>
    <w:p w:rsidR="00F80937" w:rsidRPr="00903A99" w:rsidRDefault="00F80937" w:rsidP="00903A99">
      <w:pPr>
        <w:pStyle w:val="af"/>
        <w:numPr>
          <w:ilvl w:val="0"/>
          <w:numId w:val="2"/>
        </w:numPr>
        <w:rPr>
          <w:rFonts w:eastAsiaTheme="minorHAnsi"/>
          <w:lang w:eastAsia="en-US"/>
        </w:rPr>
      </w:pPr>
      <w:r w:rsidRPr="00903A99">
        <w:rPr>
          <w:rFonts w:eastAsiaTheme="minorHAnsi"/>
          <w:lang w:eastAsia="en-US"/>
        </w:rPr>
        <w:t>ГОСТ 7.12.-93. «Библиографическая запись. Сокращение слов на русском языке. Общие требования и правила».</w:t>
      </w:r>
    </w:p>
    <w:p w:rsidR="00F80937" w:rsidRPr="00903A99" w:rsidRDefault="00F80937" w:rsidP="00903A99">
      <w:pPr>
        <w:pStyle w:val="af"/>
        <w:numPr>
          <w:ilvl w:val="0"/>
          <w:numId w:val="2"/>
        </w:numPr>
        <w:rPr>
          <w:rFonts w:eastAsiaTheme="minorHAnsi"/>
          <w:lang w:eastAsia="en-US"/>
        </w:rPr>
      </w:pPr>
      <w:r w:rsidRPr="00903A99">
        <w:rPr>
          <w:rFonts w:eastAsiaTheme="minorHAnsi"/>
          <w:lang w:eastAsia="en-US"/>
        </w:rPr>
        <w:t>ГОСТ 7.11-78. «Сокращение слов и словосочетаний на иностранных европейских языках в библиографическом описании».</w:t>
      </w:r>
    </w:p>
    <w:p w:rsidR="00903A99" w:rsidRPr="00903A99" w:rsidRDefault="00903A99" w:rsidP="00903A99">
      <w:pPr>
        <w:pStyle w:val="af"/>
        <w:numPr>
          <w:ilvl w:val="0"/>
          <w:numId w:val="2"/>
        </w:numPr>
      </w:pPr>
      <w:r w:rsidRPr="00903A99">
        <w:t>ГОСТ 7.88-2003. «Правила сокращения заглавий и слов в заглавиях</w:t>
      </w:r>
      <w:r>
        <w:t xml:space="preserve"> </w:t>
      </w:r>
      <w:r w:rsidRPr="00903A99">
        <w:t>публикаций».</w:t>
      </w:r>
    </w:p>
    <w:p w:rsidR="00903A99" w:rsidRPr="00903A99" w:rsidRDefault="00903A99" w:rsidP="00903A99">
      <w:pPr>
        <w:pStyle w:val="af"/>
        <w:numPr>
          <w:ilvl w:val="0"/>
          <w:numId w:val="2"/>
        </w:numPr>
      </w:pPr>
      <w:r w:rsidRPr="00903A99">
        <w:t>ГОСТ 7.9-95. «Реферат и аннотации. Общие требования». ГОСТ Р 7.0.4-2006. «Издания. Выходные сведения».</w:t>
      </w:r>
    </w:p>
    <w:p w:rsidR="00903A99" w:rsidRPr="00903A99" w:rsidRDefault="00903A99" w:rsidP="00903A99">
      <w:pPr>
        <w:pStyle w:val="af"/>
        <w:numPr>
          <w:ilvl w:val="0"/>
          <w:numId w:val="2"/>
        </w:numPr>
      </w:pPr>
      <w:r w:rsidRPr="00903A99">
        <w:t>ГОСТ Р 7.0.3-2003. «Издания. Основные элементы. Термины и определения».</w:t>
      </w:r>
    </w:p>
    <w:p w:rsidR="00903A99" w:rsidRPr="00903A99" w:rsidRDefault="00903A99" w:rsidP="00903A99">
      <w:pPr>
        <w:pStyle w:val="af"/>
        <w:numPr>
          <w:ilvl w:val="0"/>
          <w:numId w:val="2"/>
        </w:numPr>
      </w:pPr>
      <w:r w:rsidRPr="00903A99">
        <w:t>ГОСТ 7.84-2002. «Издания. Обложки и переплеты. Общие требования и</w:t>
      </w:r>
      <w:r>
        <w:t xml:space="preserve"> </w:t>
      </w:r>
      <w:r w:rsidRPr="00903A99">
        <w:t>правила оформления».</w:t>
      </w:r>
    </w:p>
    <w:p w:rsidR="00903A99" w:rsidRPr="00903A99" w:rsidRDefault="00903A99" w:rsidP="00903A99">
      <w:pPr>
        <w:pStyle w:val="af"/>
        <w:numPr>
          <w:ilvl w:val="0"/>
          <w:numId w:val="2"/>
        </w:numPr>
      </w:pPr>
      <w:r w:rsidRPr="00903A99">
        <w:t>ГОСТ 5373-90. «Издания книжные и журнальные. Форматы».</w:t>
      </w:r>
    </w:p>
    <w:p w:rsidR="00903A99" w:rsidRPr="00903A99" w:rsidRDefault="00903A99" w:rsidP="00903A99">
      <w:pPr>
        <w:pStyle w:val="af"/>
        <w:numPr>
          <w:ilvl w:val="0"/>
          <w:numId w:val="2"/>
        </w:numPr>
      </w:pPr>
      <w:r w:rsidRPr="00903A99">
        <w:t>ГОСТ 7.5-98. «Журналы, сборники, информационные издания. Издательское оформление публикуемых материалов».</w:t>
      </w:r>
    </w:p>
    <w:p w:rsidR="00903A99" w:rsidRDefault="00903A99" w:rsidP="00903A99">
      <w:pPr>
        <w:pStyle w:val="af"/>
        <w:numPr>
          <w:ilvl w:val="0"/>
          <w:numId w:val="2"/>
        </w:numPr>
      </w:pPr>
      <w:r w:rsidRPr="00903A99">
        <w:t>ГОСТ Р 7.0.1-2003. «Издания. Знак охраны авторского права».</w:t>
      </w:r>
    </w:p>
    <w:p w:rsidR="00903A99" w:rsidRDefault="00903A99" w:rsidP="00903A99"/>
    <w:p w:rsidR="000C0BB9" w:rsidRDefault="000C0BB9" w:rsidP="00EB11E9">
      <w:pPr>
        <w:pStyle w:val="a6"/>
      </w:pPr>
    </w:p>
    <w:p w:rsidR="001302B8" w:rsidRDefault="001302B8" w:rsidP="00AE752B">
      <w:pPr>
        <w:pStyle w:val="a8"/>
      </w:pPr>
      <w:r w:rsidRPr="001302B8">
        <w:lastRenderedPageBreak/>
        <w:t>Требования к содержанию</w:t>
      </w:r>
      <w:r w:rsidR="00AE752B">
        <w:t xml:space="preserve"> </w:t>
      </w:r>
      <w:r w:rsidRPr="001302B8">
        <w:t>авторских текстовых оригиналов</w:t>
      </w:r>
    </w:p>
    <w:p w:rsidR="00981699" w:rsidRDefault="00981699" w:rsidP="00AE752B">
      <w:pPr>
        <w:spacing w:line="276" w:lineRule="auto"/>
      </w:pPr>
      <w:r>
        <w:t>Объем текстового оригинала считается в авторских листах: 1 а</w:t>
      </w:r>
      <w:r w:rsidR="00F90A67">
        <w:t>вт</w:t>
      </w:r>
      <w:r>
        <w:t>. лист — 40 тыс. знаков с пробелами.</w:t>
      </w:r>
    </w:p>
    <w:p w:rsidR="001302B8" w:rsidRDefault="001302B8" w:rsidP="00AE752B">
      <w:pPr>
        <w:spacing w:line="276" w:lineRule="auto"/>
      </w:pPr>
      <w:r>
        <w:t>Авторские текстовые оригиналы должны включать:</w:t>
      </w:r>
    </w:p>
    <w:p w:rsidR="001302B8" w:rsidRPr="00254576" w:rsidRDefault="001302B8" w:rsidP="00AE752B">
      <w:pPr>
        <w:pStyle w:val="af"/>
        <w:numPr>
          <w:ilvl w:val="0"/>
          <w:numId w:val="2"/>
        </w:numPr>
        <w:spacing w:line="276" w:lineRule="auto"/>
      </w:pPr>
      <w:r w:rsidRPr="008E5898">
        <w:rPr>
          <w:i/>
        </w:rPr>
        <w:t>титульный лист</w:t>
      </w:r>
      <w:r w:rsidRPr="00254576">
        <w:t>;</w:t>
      </w:r>
    </w:p>
    <w:p w:rsidR="009E1E33" w:rsidRPr="00254576" w:rsidRDefault="001302B8" w:rsidP="00AE752B">
      <w:pPr>
        <w:pStyle w:val="af"/>
        <w:numPr>
          <w:ilvl w:val="0"/>
          <w:numId w:val="2"/>
        </w:numPr>
        <w:spacing w:line="276" w:lineRule="auto"/>
      </w:pPr>
      <w:r w:rsidRPr="008E5898">
        <w:rPr>
          <w:i/>
        </w:rPr>
        <w:t>оборот титула</w:t>
      </w:r>
      <w:r w:rsidRPr="00254576">
        <w:t xml:space="preserve"> с аннотацией</w:t>
      </w:r>
      <w:r w:rsidR="000C0BB9" w:rsidRPr="00254576">
        <w:t xml:space="preserve">, </w:t>
      </w:r>
      <w:r w:rsidRPr="00254576">
        <w:t xml:space="preserve">сведениями </w:t>
      </w:r>
      <w:r w:rsidR="00AE5040" w:rsidRPr="00254576">
        <w:t xml:space="preserve">о </w:t>
      </w:r>
      <w:r w:rsidRPr="00254576">
        <w:t>рецензентах</w:t>
      </w:r>
      <w:r w:rsidR="00AE5040" w:rsidRPr="00254576">
        <w:t xml:space="preserve"> и др</w:t>
      </w:r>
      <w:r w:rsidR="00B45997">
        <w:t>угих</w:t>
      </w:r>
      <w:r w:rsidR="00AE5040" w:rsidRPr="00254576">
        <w:t xml:space="preserve"> ответственных лицах (переводчики,</w:t>
      </w:r>
      <w:r w:rsidR="000C0BB9" w:rsidRPr="00254576">
        <w:t xml:space="preserve"> составители,</w:t>
      </w:r>
      <w:r w:rsidR="00AE5040" w:rsidRPr="00254576">
        <w:t xml:space="preserve"> </w:t>
      </w:r>
      <w:r w:rsidR="000C0BB9" w:rsidRPr="00254576">
        <w:t>отв.</w:t>
      </w:r>
      <w:r w:rsidR="00AE5040" w:rsidRPr="00254576">
        <w:t xml:space="preserve"> редакторы</w:t>
      </w:r>
      <w:r w:rsidR="00975268" w:rsidRPr="00254576">
        <w:t xml:space="preserve"> и </w:t>
      </w:r>
      <w:r w:rsidR="00B45997">
        <w:t>пр</w:t>
      </w:r>
      <w:r w:rsidR="00975268" w:rsidRPr="00254576">
        <w:t>.)</w:t>
      </w:r>
      <w:r w:rsidR="009E1E33" w:rsidRPr="00254576">
        <w:t>;</w:t>
      </w:r>
    </w:p>
    <w:p w:rsidR="009E1E33" w:rsidRPr="00254576" w:rsidRDefault="00C243F7" w:rsidP="00AE752B">
      <w:pPr>
        <w:pStyle w:val="af"/>
        <w:numPr>
          <w:ilvl w:val="0"/>
          <w:numId w:val="2"/>
        </w:numPr>
        <w:spacing w:line="276" w:lineRule="auto"/>
      </w:pPr>
      <w:r w:rsidRPr="008E5898">
        <w:rPr>
          <w:i/>
        </w:rPr>
        <w:t>предисловие</w:t>
      </w:r>
      <w:r w:rsidRPr="00254576">
        <w:t xml:space="preserve"> (</w:t>
      </w:r>
      <w:r w:rsidR="00263686" w:rsidRPr="00254576">
        <w:t xml:space="preserve">вводная статья критического, текстологического, исторического и т. п. содержания, </w:t>
      </w:r>
      <w:r w:rsidR="00254576">
        <w:t xml:space="preserve">которая имеет целью </w:t>
      </w:r>
      <w:r w:rsidR="00263686" w:rsidRPr="00254576">
        <w:t xml:space="preserve">сообщить читателю те или другие сведения, которые, по мнению автора, редактора или издателя необходимы для лучшего понимания последней), </w:t>
      </w:r>
      <w:r w:rsidR="008D4C0E" w:rsidRPr="008E5898">
        <w:rPr>
          <w:i/>
        </w:rPr>
        <w:t>введение</w:t>
      </w:r>
      <w:r w:rsidRPr="00254576">
        <w:t xml:space="preserve"> (</w:t>
      </w:r>
      <w:r w:rsidR="00DE4B48" w:rsidRPr="00254576">
        <w:t xml:space="preserve">введение в учебном пособии </w:t>
      </w:r>
      <w:r w:rsidRPr="00254576">
        <w:t xml:space="preserve">должно вводить читающего </w:t>
      </w:r>
      <w:r w:rsidR="00DE4B48" w:rsidRPr="00254576">
        <w:t xml:space="preserve">— </w:t>
      </w:r>
      <w:r w:rsidRPr="00254576">
        <w:t>студента, преподавателя</w:t>
      </w:r>
      <w:r w:rsidR="00DE4B48" w:rsidRPr="00254576">
        <w:t xml:space="preserve">, которые будут пользоваться данным пособием — </w:t>
      </w:r>
      <w:r w:rsidRPr="00254576">
        <w:t>в методику преподавания учебной дисциплины с использованием данной книги</w:t>
      </w:r>
      <w:r w:rsidR="00DE4B48" w:rsidRPr="00254576">
        <w:t>; в монографии — вводит читающего в содержание науки</w:t>
      </w:r>
      <w:r w:rsidR="003E624A" w:rsidRPr="00254576">
        <w:t xml:space="preserve"> и ставит научную проблему, которая затем будет решаться в основной части книги</w:t>
      </w:r>
      <w:r w:rsidRPr="00254576">
        <w:t>)</w:t>
      </w:r>
      <w:r w:rsidR="008D4C0E" w:rsidRPr="00254576">
        <w:t xml:space="preserve">, </w:t>
      </w:r>
      <w:r w:rsidR="008D4C0E" w:rsidRPr="008E5898">
        <w:rPr>
          <w:i/>
        </w:rPr>
        <w:t xml:space="preserve">заключение, </w:t>
      </w:r>
      <w:r w:rsidR="001302B8" w:rsidRPr="008E5898">
        <w:rPr>
          <w:i/>
        </w:rPr>
        <w:t>оглавление</w:t>
      </w:r>
      <w:r w:rsidR="001302B8" w:rsidRPr="00254576">
        <w:t xml:space="preserve"> или </w:t>
      </w:r>
      <w:r w:rsidR="001302B8" w:rsidRPr="008E5898">
        <w:rPr>
          <w:i/>
        </w:rPr>
        <w:t>содержание</w:t>
      </w:r>
      <w:r w:rsidR="009E1E33" w:rsidRPr="00254576">
        <w:t xml:space="preserve"> (в </w:t>
      </w:r>
      <w:proofErr w:type="spellStart"/>
      <w:r w:rsidR="001302B8" w:rsidRPr="00254576">
        <w:t>моноработах</w:t>
      </w:r>
      <w:proofErr w:type="spellEnd"/>
      <w:r w:rsidR="001302B8" w:rsidRPr="00254576">
        <w:t xml:space="preserve"> (монографиях, учебниках, учебных пособиях) используется</w:t>
      </w:r>
      <w:r w:rsidR="009E1E33" w:rsidRPr="00254576">
        <w:t xml:space="preserve"> </w:t>
      </w:r>
      <w:r w:rsidR="001302B8" w:rsidRPr="00254576">
        <w:t xml:space="preserve">оглавление, в сборниках </w:t>
      </w:r>
      <w:r w:rsidR="009E1E33" w:rsidRPr="00254576">
        <w:t>—</w:t>
      </w:r>
      <w:r w:rsidR="001302B8" w:rsidRPr="00254576">
        <w:t xml:space="preserve"> содержание</w:t>
      </w:r>
      <w:r w:rsidR="009E1E33" w:rsidRPr="00254576">
        <w:t>);</w:t>
      </w:r>
    </w:p>
    <w:p w:rsidR="00A10EDD" w:rsidRPr="00254576" w:rsidRDefault="00A10EDD" w:rsidP="00AE752B">
      <w:pPr>
        <w:pStyle w:val="af"/>
        <w:numPr>
          <w:ilvl w:val="0"/>
          <w:numId w:val="2"/>
        </w:numPr>
        <w:spacing w:line="276" w:lineRule="auto"/>
      </w:pPr>
      <w:r w:rsidRPr="008E5898">
        <w:rPr>
          <w:i/>
        </w:rPr>
        <w:t>список условных сокращений</w:t>
      </w:r>
      <w:r w:rsidR="00CF5320" w:rsidRPr="00254576">
        <w:t>, если есть</w:t>
      </w:r>
      <w:r w:rsidRPr="00254576">
        <w:t>;</w:t>
      </w:r>
    </w:p>
    <w:p w:rsidR="009E1E33" w:rsidRPr="00254576" w:rsidRDefault="009E1E33" w:rsidP="00AE752B">
      <w:pPr>
        <w:pStyle w:val="af"/>
        <w:numPr>
          <w:ilvl w:val="0"/>
          <w:numId w:val="2"/>
        </w:numPr>
        <w:spacing w:line="276" w:lineRule="auto"/>
      </w:pPr>
      <w:r w:rsidRPr="004165F5">
        <w:rPr>
          <w:i/>
        </w:rPr>
        <w:t>знак охраны авторского права</w:t>
      </w:r>
      <w:r w:rsidRPr="00254576">
        <w:t xml:space="preserve"> с именем физического или юридического лица, которому принадлежат авторские права;</w:t>
      </w:r>
    </w:p>
    <w:p w:rsidR="001302B8" w:rsidRDefault="001302B8" w:rsidP="00AE752B">
      <w:pPr>
        <w:pStyle w:val="af"/>
        <w:numPr>
          <w:ilvl w:val="0"/>
          <w:numId w:val="2"/>
        </w:numPr>
        <w:spacing w:line="276" w:lineRule="auto"/>
      </w:pPr>
      <w:r w:rsidRPr="004165F5">
        <w:rPr>
          <w:i/>
        </w:rPr>
        <w:t>список используемой или рекомендуемой литературы</w:t>
      </w:r>
      <w:r>
        <w:t>;</w:t>
      </w:r>
    </w:p>
    <w:p w:rsidR="00B85144" w:rsidRDefault="001302B8" w:rsidP="00AE752B">
      <w:pPr>
        <w:pStyle w:val="af"/>
        <w:numPr>
          <w:ilvl w:val="0"/>
          <w:numId w:val="2"/>
        </w:numPr>
        <w:spacing w:line="276" w:lineRule="auto"/>
      </w:pPr>
      <w:r w:rsidRPr="004165F5">
        <w:rPr>
          <w:i/>
        </w:rPr>
        <w:t>текст рукописи</w:t>
      </w:r>
      <w:r w:rsidR="00CF5320">
        <w:t xml:space="preserve">, </w:t>
      </w:r>
      <w:r w:rsidR="008E5898">
        <w:t xml:space="preserve">четко </w:t>
      </w:r>
      <w:r w:rsidR="00CF5320">
        <w:t>структурированный по разделам, главам, параграфам, пунктам</w:t>
      </w:r>
      <w:r w:rsidR="00B85144">
        <w:t>;</w:t>
      </w:r>
    </w:p>
    <w:p w:rsidR="00CF5320" w:rsidRDefault="00CF5320" w:rsidP="00AE752B">
      <w:pPr>
        <w:pStyle w:val="af"/>
        <w:numPr>
          <w:ilvl w:val="0"/>
          <w:numId w:val="2"/>
        </w:numPr>
        <w:spacing w:line="276" w:lineRule="auto"/>
      </w:pPr>
      <w:r w:rsidRPr="004165F5">
        <w:rPr>
          <w:i/>
        </w:rPr>
        <w:t>приложения</w:t>
      </w:r>
      <w:r>
        <w:t>;</w:t>
      </w:r>
    </w:p>
    <w:p w:rsidR="00B84424" w:rsidRDefault="00B85144" w:rsidP="00AE752B">
      <w:pPr>
        <w:pStyle w:val="af"/>
        <w:numPr>
          <w:ilvl w:val="0"/>
          <w:numId w:val="2"/>
        </w:numPr>
        <w:spacing w:line="276" w:lineRule="auto"/>
      </w:pPr>
      <w:r w:rsidRPr="004165F5">
        <w:rPr>
          <w:i/>
        </w:rPr>
        <w:t>материалы для обложки</w:t>
      </w:r>
      <w:r>
        <w:t xml:space="preserve"> (фотографии, рисунки, сведения об авторе)</w:t>
      </w:r>
      <w:r w:rsidR="00B84424">
        <w:t>;</w:t>
      </w:r>
    </w:p>
    <w:p w:rsidR="001302B8" w:rsidRDefault="00B84424" w:rsidP="00AE752B">
      <w:pPr>
        <w:pStyle w:val="af"/>
        <w:numPr>
          <w:ilvl w:val="0"/>
          <w:numId w:val="2"/>
        </w:numPr>
        <w:spacing w:line="276" w:lineRule="auto"/>
      </w:pPr>
      <w:r>
        <w:rPr>
          <w:i/>
        </w:rPr>
        <w:t xml:space="preserve">контактную информацию </w:t>
      </w:r>
      <w:r w:rsidRPr="00CC5476">
        <w:t>(если вы нерегулярно проверяете электронную почту, укажите свой телефон)</w:t>
      </w:r>
      <w:r w:rsidR="00B85144" w:rsidRPr="00CC5476">
        <w:t>.</w:t>
      </w:r>
    </w:p>
    <w:p w:rsidR="009A4393" w:rsidRDefault="009A4393" w:rsidP="00AE752B">
      <w:pPr>
        <w:spacing w:line="240" w:lineRule="auto"/>
      </w:pPr>
    </w:p>
    <w:p w:rsidR="009A4393" w:rsidRDefault="009A4393" w:rsidP="00AE752B">
      <w:pPr>
        <w:spacing w:line="240" w:lineRule="auto"/>
      </w:pPr>
      <w:r w:rsidRPr="005E0D0D">
        <w:t>Авторский оригинал должен быть законченным произведением. Не</w:t>
      </w:r>
      <w:r>
        <w:t xml:space="preserve"> </w:t>
      </w:r>
      <w:r w:rsidRPr="005E0D0D">
        <w:t>допускаются смысловые поправки текста, вставки и изъятия текстовых</w:t>
      </w:r>
      <w:r>
        <w:t xml:space="preserve"> </w:t>
      </w:r>
      <w:r w:rsidRPr="005E0D0D">
        <w:t>фрагментов, таблиц, формул, иллюстраций после передачи материала в редакцию.</w:t>
      </w:r>
    </w:p>
    <w:p w:rsidR="00E534EE" w:rsidRPr="00AE752B" w:rsidRDefault="00E534EE" w:rsidP="00AE752B">
      <w:pPr>
        <w:spacing w:line="240" w:lineRule="auto"/>
        <w:rPr>
          <w:b/>
        </w:rPr>
      </w:pPr>
      <w:r w:rsidRPr="00E534EE">
        <w:t xml:space="preserve">Согласно решению Ученого совета </w:t>
      </w:r>
      <w:r>
        <w:t xml:space="preserve">СЗИУ РАНХиГС </w:t>
      </w:r>
      <w:r w:rsidRPr="00E534EE">
        <w:t xml:space="preserve">от 12.02.2019 № 1, </w:t>
      </w:r>
      <w:r w:rsidRPr="00AE752B">
        <w:rPr>
          <w:b/>
        </w:rPr>
        <w:t>не принимаются к рассмотрению тексты всех видов работ, имеющие показатель оригинальности по справке о результатах проверки системы «Антиплагиат» ниже 50%.</w:t>
      </w:r>
      <w:r w:rsidRPr="00E534EE">
        <w:t xml:space="preserve"> По существующим нормам научной этики </w:t>
      </w:r>
      <w:r w:rsidRPr="00AE752B">
        <w:rPr>
          <w:b/>
        </w:rPr>
        <w:t xml:space="preserve">доля </w:t>
      </w:r>
      <w:proofErr w:type="spellStart"/>
      <w:r w:rsidRPr="00AE752B">
        <w:rPr>
          <w:b/>
        </w:rPr>
        <w:t>самоцитирования</w:t>
      </w:r>
      <w:proofErr w:type="spellEnd"/>
      <w:r w:rsidRPr="00AE752B">
        <w:rPr>
          <w:b/>
        </w:rPr>
        <w:t xml:space="preserve"> в одной публикации не должна в среднем превышать 25%.</w:t>
      </w:r>
      <w:r w:rsidRPr="00E534EE">
        <w:t xml:space="preserve"> Это значит, что из всех процитированных источников только четвертая часть может принадлежать самому автору.</w:t>
      </w:r>
      <w:r w:rsidR="00AE752B" w:rsidRPr="00AE752B">
        <w:t xml:space="preserve"> </w:t>
      </w:r>
      <w:r w:rsidR="00AE752B" w:rsidRPr="00AE752B">
        <w:rPr>
          <w:b/>
        </w:rPr>
        <w:t>Как плагиат рассматривается прямое использование текста (значительной части текста) из своих собственных письменных работ в других своих собственных письменных работах без ссылки на первоисточники.</w:t>
      </w:r>
    </w:p>
    <w:p w:rsidR="008D4C0E" w:rsidRDefault="00981699" w:rsidP="00AE752B">
      <w:pPr>
        <w:pStyle w:val="a8"/>
      </w:pPr>
      <w:r>
        <w:lastRenderedPageBreak/>
        <w:t>Т</w:t>
      </w:r>
      <w:r w:rsidR="008D4C0E">
        <w:t>ребования к оформлению авторской рукописи</w:t>
      </w:r>
    </w:p>
    <w:p w:rsidR="004165F5" w:rsidRDefault="001F3CE2" w:rsidP="004165F5">
      <w:pPr>
        <w:pStyle w:val="af"/>
        <w:numPr>
          <w:ilvl w:val="0"/>
          <w:numId w:val="2"/>
        </w:numPr>
        <w:spacing w:line="276" w:lineRule="auto"/>
      </w:pPr>
      <w:r>
        <w:t xml:space="preserve">Рукопись набирается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  <w:r w:rsidR="004165F5" w:rsidRPr="004165F5">
        <w:t xml:space="preserve"> </w:t>
      </w:r>
      <w:r w:rsidR="004165F5" w:rsidRPr="005E0D0D">
        <w:t xml:space="preserve">Текст должен быть набран шрифтом </w:t>
      </w:r>
      <w:proofErr w:type="spellStart"/>
      <w:r w:rsidR="004165F5" w:rsidRPr="005E0D0D">
        <w:t>Times</w:t>
      </w:r>
      <w:proofErr w:type="spellEnd"/>
      <w:r w:rsidR="004165F5" w:rsidRPr="005E0D0D">
        <w:t xml:space="preserve"> </w:t>
      </w:r>
      <w:proofErr w:type="spellStart"/>
      <w:r w:rsidR="004165F5" w:rsidRPr="005E0D0D">
        <w:t>New</w:t>
      </w:r>
      <w:proofErr w:type="spellEnd"/>
      <w:r w:rsidR="004165F5" w:rsidRPr="005E0D0D">
        <w:t xml:space="preserve"> </w:t>
      </w:r>
      <w:proofErr w:type="spellStart"/>
      <w:r w:rsidR="004165F5" w:rsidRPr="005E0D0D">
        <w:t>Roman</w:t>
      </w:r>
      <w:proofErr w:type="spellEnd"/>
      <w:r w:rsidR="004165F5" w:rsidRPr="005E0D0D">
        <w:t>.</w:t>
      </w:r>
      <w:r w:rsidR="004165F5">
        <w:t xml:space="preserve"> </w:t>
      </w:r>
      <w:r w:rsidR="004165F5" w:rsidRPr="005E0D0D">
        <w:t xml:space="preserve">Размер шрифта </w:t>
      </w:r>
      <w:r w:rsidR="004165F5">
        <w:t xml:space="preserve">основного текста — </w:t>
      </w:r>
      <w:r w:rsidR="004165F5" w:rsidRPr="005E0D0D">
        <w:t>14</w:t>
      </w:r>
      <w:r w:rsidR="004165F5">
        <w:t>-й</w:t>
      </w:r>
      <w:r w:rsidR="004165F5" w:rsidRPr="005E0D0D">
        <w:t xml:space="preserve"> кегль</w:t>
      </w:r>
      <w:r w:rsidR="004165F5">
        <w:t>, дополнительного (оборот титульного листа, оглавление, выпускные данные, библиографический список, сноски, таблицы) — 13-й.</w:t>
      </w:r>
      <w:r w:rsidR="004165F5" w:rsidRPr="005E0D0D">
        <w:t xml:space="preserve"> </w:t>
      </w:r>
      <w:r w:rsidR="004165F5">
        <w:t xml:space="preserve">Цвет шрифта — </w:t>
      </w:r>
      <w:r w:rsidR="00B45997">
        <w:t xml:space="preserve">только </w:t>
      </w:r>
      <w:r w:rsidR="004165F5">
        <w:t xml:space="preserve">черный. </w:t>
      </w:r>
    </w:p>
    <w:p w:rsidR="006E603B" w:rsidRDefault="006E603B" w:rsidP="004165F5">
      <w:pPr>
        <w:pStyle w:val="af"/>
        <w:numPr>
          <w:ilvl w:val="0"/>
          <w:numId w:val="2"/>
        </w:numPr>
        <w:spacing w:line="276" w:lineRule="auto"/>
      </w:pPr>
      <w:r>
        <w:t xml:space="preserve">Файл должен </w:t>
      </w:r>
      <w:r w:rsidR="003F4658">
        <w:t xml:space="preserve">быть единым (не по отдельности присланные главы) и </w:t>
      </w:r>
      <w:r>
        <w:t xml:space="preserve">иметь сквозную нумерацию страниц. </w:t>
      </w:r>
      <w:r w:rsidR="00D002D2">
        <w:t>Убираются все лишние пробелы.</w:t>
      </w:r>
    </w:p>
    <w:p w:rsidR="004613DC" w:rsidRDefault="004613DC" w:rsidP="004165F5">
      <w:pPr>
        <w:pStyle w:val="af"/>
        <w:numPr>
          <w:ilvl w:val="0"/>
          <w:numId w:val="2"/>
        </w:numPr>
        <w:spacing w:line="276" w:lineRule="auto"/>
      </w:pPr>
      <w:r w:rsidRPr="005E0D0D">
        <w:t xml:space="preserve">В зависимости от объема издания и его структуры используется сквозная </w:t>
      </w:r>
      <w:r w:rsidR="00D002D2">
        <w:t xml:space="preserve">(1, 2, 3...) </w:t>
      </w:r>
      <w:r w:rsidRPr="005E0D0D">
        <w:t>или</w:t>
      </w:r>
      <w:r w:rsidR="00D002D2">
        <w:t xml:space="preserve"> </w:t>
      </w:r>
      <w:proofErr w:type="spellStart"/>
      <w:r w:rsidR="00D002D2">
        <w:t>поглавная</w:t>
      </w:r>
      <w:proofErr w:type="spellEnd"/>
      <w:r w:rsidR="00D002D2">
        <w:t xml:space="preserve"> (1.1, 1,2, 2.1</w:t>
      </w:r>
      <w:r w:rsidR="00E247D6">
        <w:t xml:space="preserve"> ... 8.5</w:t>
      </w:r>
      <w:r w:rsidR="00D002D2">
        <w:t xml:space="preserve">) </w:t>
      </w:r>
      <w:r w:rsidRPr="005E0D0D">
        <w:t>нумерация формул, таблиц, рисунков.</w:t>
      </w:r>
      <w:r>
        <w:t xml:space="preserve"> </w:t>
      </w:r>
      <w:r w:rsidRPr="005E0D0D">
        <w:t xml:space="preserve">Если работа малообъемная, используют сквозную нумерацию. </w:t>
      </w:r>
    </w:p>
    <w:p w:rsidR="00392C6F" w:rsidRPr="005E0D0D" w:rsidRDefault="00392C6F" w:rsidP="004165F5">
      <w:pPr>
        <w:pStyle w:val="af"/>
        <w:numPr>
          <w:ilvl w:val="0"/>
          <w:numId w:val="2"/>
        </w:numPr>
        <w:spacing w:line="276" w:lineRule="auto"/>
      </w:pPr>
      <w:r w:rsidRPr="005E0D0D">
        <w:t xml:space="preserve">Рекомендуемые поля: сверху, снизу </w:t>
      </w:r>
      <w:r>
        <w:t>—</w:t>
      </w:r>
      <w:r w:rsidRPr="005E0D0D"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5E0D0D">
          <w:t>2,5 см</w:t>
        </w:r>
      </w:smartTag>
      <w:r w:rsidRPr="005E0D0D">
        <w:t xml:space="preserve">; слева, справа </w:t>
      </w:r>
      <w:r>
        <w:t>—</w:t>
      </w:r>
      <w:r w:rsidRPr="005E0D0D">
        <w:t xml:space="preserve"> </w:t>
      </w:r>
      <w:smartTag w:uri="urn:schemas-microsoft-com:office:smarttags" w:element="metricconverter">
        <w:smartTagPr>
          <w:attr w:name="ProductID" w:val="2,0 см"/>
        </w:smartTagPr>
        <w:r w:rsidRPr="005E0D0D">
          <w:t>2,0 см</w:t>
        </w:r>
      </w:smartTag>
      <w:r w:rsidRPr="005E0D0D">
        <w:t>.</w:t>
      </w:r>
    </w:p>
    <w:p w:rsidR="00392C6F" w:rsidRDefault="00392C6F" w:rsidP="004165F5">
      <w:pPr>
        <w:pStyle w:val="af"/>
        <w:numPr>
          <w:ilvl w:val="0"/>
          <w:numId w:val="2"/>
        </w:numPr>
        <w:spacing w:line="276" w:lineRule="auto"/>
      </w:pPr>
      <w:r w:rsidRPr="005E0D0D">
        <w:t xml:space="preserve">Абзацный отступ </w:t>
      </w:r>
      <w:r w:rsidR="003F4658">
        <w:t xml:space="preserve">устанавливается </w:t>
      </w:r>
      <w:r w:rsidRPr="005E0D0D">
        <w:t>одинаковым по всему изданию (1 см).</w:t>
      </w:r>
      <w:r>
        <w:t xml:space="preserve"> </w:t>
      </w:r>
      <w:r w:rsidR="003F4658">
        <w:t>Не допускается выполнение абзацного отступа пробелами.</w:t>
      </w:r>
    </w:p>
    <w:p w:rsidR="00667885" w:rsidRDefault="00392C6F" w:rsidP="004165F5">
      <w:pPr>
        <w:pStyle w:val="af"/>
        <w:numPr>
          <w:ilvl w:val="0"/>
          <w:numId w:val="2"/>
        </w:numPr>
        <w:spacing w:line="276" w:lineRule="auto"/>
      </w:pPr>
      <w:r w:rsidRPr="005E0D0D">
        <w:t xml:space="preserve">Межстрочный интервал </w:t>
      </w:r>
      <w:r w:rsidR="00BE0C5F">
        <w:t>—</w:t>
      </w:r>
      <w:r w:rsidRPr="005E0D0D">
        <w:t xml:space="preserve"> одинарный</w:t>
      </w:r>
      <w:r w:rsidR="00BE0C5F">
        <w:t>.</w:t>
      </w:r>
      <w:r w:rsidR="00667885">
        <w:t xml:space="preserve"> </w:t>
      </w:r>
    </w:p>
    <w:p w:rsidR="008D4C0E" w:rsidRDefault="008D4C0E" w:rsidP="004165F5">
      <w:pPr>
        <w:pStyle w:val="af"/>
        <w:numPr>
          <w:ilvl w:val="0"/>
          <w:numId w:val="2"/>
        </w:numPr>
        <w:spacing w:line="276" w:lineRule="auto"/>
      </w:pPr>
      <w:r>
        <w:t xml:space="preserve">Не допускается </w:t>
      </w:r>
      <w:proofErr w:type="spellStart"/>
      <w:r>
        <w:t>автонумерация</w:t>
      </w:r>
      <w:proofErr w:type="spellEnd"/>
      <w:r>
        <w:t xml:space="preserve"> глав</w:t>
      </w:r>
      <w:r w:rsidR="00D002D2">
        <w:t>, формул, таблиц, рисунков</w:t>
      </w:r>
      <w:r>
        <w:t xml:space="preserve"> (все набирается</w:t>
      </w:r>
      <w:r w:rsidR="00667885">
        <w:t xml:space="preserve"> </w:t>
      </w:r>
      <w:r>
        <w:t>вручную)</w:t>
      </w:r>
      <w:r w:rsidR="00D002D2">
        <w:t>.</w:t>
      </w:r>
    </w:p>
    <w:p w:rsidR="00D73212" w:rsidRDefault="008D4C0E" w:rsidP="004165F5">
      <w:pPr>
        <w:pStyle w:val="af"/>
        <w:numPr>
          <w:ilvl w:val="0"/>
          <w:numId w:val="2"/>
        </w:numPr>
        <w:spacing w:line="276" w:lineRule="auto"/>
      </w:pPr>
      <w:r>
        <w:t xml:space="preserve">При наборе должны различаться </w:t>
      </w:r>
      <w:r w:rsidR="00204D0F">
        <w:t xml:space="preserve">длинные </w:t>
      </w:r>
      <w:r>
        <w:t>тире</w:t>
      </w:r>
      <w:r w:rsidR="00204D0F">
        <w:t xml:space="preserve"> (—) (</w:t>
      </w:r>
      <w:r w:rsidR="00204D0F" w:rsidRPr="004165F5">
        <w:rPr>
          <w:lang w:val="en-US"/>
        </w:rPr>
        <w:t>Alt</w:t>
      </w:r>
      <w:r w:rsidR="00204D0F">
        <w:t xml:space="preserve"> + 0151), короткие тире (–</w:t>
      </w:r>
      <w:r w:rsidR="00D73212">
        <w:t xml:space="preserve">) </w:t>
      </w:r>
      <w:r w:rsidR="00204D0F" w:rsidRPr="00204D0F">
        <w:t>(</w:t>
      </w:r>
      <w:r w:rsidR="00204D0F" w:rsidRPr="004165F5">
        <w:rPr>
          <w:lang w:val="en-US"/>
        </w:rPr>
        <w:t>Alt</w:t>
      </w:r>
      <w:r w:rsidR="00204D0F" w:rsidRPr="00204D0F">
        <w:t xml:space="preserve"> + 015</w:t>
      </w:r>
      <w:r w:rsidR="00204D0F">
        <w:t>0</w:t>
      </w:r>
      <w:r w:rsidR="00204D0F" w:rsidRPr="00204D0F">
        <w:t>),</w:t>
      </w:r>
      <w:r w:rsidR="00571CEE">
        <w:t xml:space="preserve"> </w:t>
      </w:r>
      <w:r>
        <w:t>и дефисы</w:t>
      </w:r>
      <w:r w:rsidR="00204D0F">
        <w:t xml:space="preserve"> (-). Между цифрами ставят короткое тире (</w:t>
      </w:r>
      <w:r w:rsidR="00D73212">
        <w:t xml:space="preserve">35–40), между словами — длинное. </w:t>
      </w:r>
    </w:p>
    <w:p w:rsidR="008D4C0E" w:rsidRDefault="00D73212" w:rsidP="004165F5">
      <w:pPr>
        <w:pStyle w:val="af"/>
        <w:numPr>
          <w:ilvl w:val="0"/>
          <w:numId w:val="2"/>
        </w:numPr>
        <w:spacing w:line="276" w:lineRule="auto"/>
      </w:pPr>
      <w:r>
        <w:t>К</w:t>
      </w:r>
      <w:r w:rsidR="008D4C0E">
        <w:t xml:space="preserve">авычки </w:t>
      </w:r>
      <w:r w:rsidR="00E247D6">
        <w:t xml:space="preserve">— </w:t>
      </w:r>
      <w:r w:rsidR="008D4C0E">
        <w:t>«елочки»</w:t>
      </w:r>
      <w:r w:rsidR="00AD0583">
        <w:t>.</w:t>
      </w:r>
    </w:p>
    <w:p w:rsidR="002D20FD" w:rsidRDefault="00AD0583" w:rsidP="004165F5">
      <w:pPr>
        <w:pStyle w:val="af"/>
        <w:numPr>
          <w:ilvl w:val="0"/>
          <w:numId w:val="2"/>
        </w:numPr>
        <w:spacing w:line="276" w:lineRule="auto"/>
      </w:pPr>
      <w:r>
        <w:t xml:space="preserve">Для выделений используется </w:t>
      </w:r>
      <w:r w:rsidRPr="00E247D6">
        <w:rPr>
          <w:b/>
        </w:rPr>
        <w:t>п/ж</w:t>
      </w:r>
      <w:r>
        <w:t xml:space="preserve"> и </w:t>
      </w:r>
      <w:r w:rsidRPr="00E247D6">
        <w:rPr>
          <w:i/>
        </w:rPr>
        <w:t>курсивный</w:t>
      </w:r>
      <w:r>
        <w:t xml:space="preserve"> шрифт. </w:t>
      </w:r>
      <w:r w:rsidR="002D20FD">
        <w:t>Не должно быть подчеркиваний.</w:t>
      </w:r>
    </w:p>
    <w:p w:rsidR="008D4C0E" w:rsidRDefault="008D4C0E" w:rsidP="004165F5">
      <w:pPr>
        <w:pStyle w:val="af"/>
        <w:numPr>
          <w:ilvl w:val="0"/>
          <w:numId w:val="2"/>
        </w:numPr>
        <w:spacing w:line="276" w:lineRule="auto"/>
      </w:pPr>
      <w:r>
        <w:t>Между инициалами и после них (перед фамилией) ставится</w:t>
      </w:r>
      <w:r w:rsidR="00667885">
        <w:t xml:space="preserve"> </w:t>
      </w:r>
      <w:r>
        <w:t>неразрывный пробел.</w:t>
      </w:r>
    </w:p>
    <w:p w:rsidR="00FD2637" w:rsidRDefault="00FD2637" w:rsidP="004165F5">
      <w:pPr>
        <w:pStyle w:val="af"/>
        <w:numPr>
          <w:ilvl w:val="0"/>
          <w:numId w:val="2"/>
        </w:numPr>
        <w:spacing w:line="276" w:lineRule="auto"/>
      </w:pPr>
      <w:r>
        <w:t>В цифрах с десятичными знаками используется запятая, а не точка.</w:t>
      </w:r>
    </w:p>
    <w:p w:rsidR="0088197F" w:rsidRDefault="0088197F" w:rsidP="004165F5">
      <w:pPr>
        <w:pStyle w:val="af"/>
        <w:numPr>
          <w:ilvl w:val="0"/>
          <w:numId w:val="2"/>
        </w:numPr>
        <w:spacing w:line="276" w:lineRule="auto"/>
      </w:pPr>
      <w:r>
        <w:t>Количественные числительные всегда пишутся без наращения (15 экземпляров), с наращением — порядковые (21-й ряд; 17%-й раствор).</w:t>
      </w:r>
    </w:p>
    <w:p w:rsidR="00042B3E" w:rsidRDefault="00042B3E" w:rsidP="00EB11E9">
      <w:pPr>
        <w:pStyle w:val="a6"/>
      </w:pPr>
      <w:r>
        <w:t>Сокращения</w:t>
      </w:r>
    </w:p>
    <w:p w:rsidR="008D4C0E" w:rsidRDefault="008D4C0E" w:rsidP="00B45997">
      <w:pPr>
        <w:spacing w:line="276" w:lineRule="auto"/>
      </w:pPr>
      <w:r>
        <w:t>Правила сокращений слов и словосочетаний устанавливаются</w:t>
      </w:r>
      <w:r w:rsidR="00667885">
        <w:t xml:space="preserve"> </w:t>
      </w:r>
      <w:r>
        <w:t>ГОСТ 7.12–93. Библиографическая запись. Сокращение слов на русском</w:t>
      </w:r>
      <w:r w:rsidR="00667885">
        <w:t xml:space="preserve"> </w:t>
      </w:r>
      <w:r>
        <w:t>языке. Общие требования и правила [8].</w:t>
      </w:r>
      <w:r w:rsidR="00BB55B9">
        <w:t xml:space="preserve"> </w:t>
      </w:r>
      <w:r>
        <w:t>Допускается сокращать:</w:t>
      </w:r>
    </w:p>
    <w:p w:rsidR="008D4C0E" w:rsidRDefault="008D4C0E" w:rsidP="00B45997">
      <w:pPr>
        <w:spacing w:line="276" w:lineRule="auto"/>
      </w:pPr>
      <w:r>
        <w:t xml:space="preserve">т. е. </w:t>
      </w:r>
      <w:r w:rsidR="00667885">
        <w:t>—</w:t>
      </w:r>
      <w:r>
        <w:t xml:space="preserve"> то есть</w:t>
      </w:r>
    </w:p>
    <w:p w:rsidR="008D4C0E" w:rsidRDefault="008D4C0E" w:rsidP="00B45997">
      <w:pPr>
        <w:spacing w:line="276" w:lineRule="auto"/>
      </w:pPr>
      <w:r>
        <w:t xml:space="preserve">и т. д. </w:t>
      </w:r>
      <w:r w:rsidR="00667885">
        <w:t>—</w:t>
      </w:r>
      <w:r>
        <w:t xml:space="preserve"> и так далее</w:t>
      </w:r>
    </w:p>
    <w:p w:rsidR="008D4C0E" w:rsidRDefault="008D4C0E" w:rsidP="00B45997">
      <w:pPr>
        <w:spacing w:line="276" w:lineRule="auto"/>
      </w:pPr>
      <w:r>
        <w:t xml:space="preserve">и т. п. </w:t>
      </w:r>
      <w:r w:rsidR="00667885">
        <w:t>—</w:t>
      </w:r>
      <w:r>
        <w:t xml:space="preserve"> и тому подобное (после перечисления)</w:t>
      </w:r>
    </w:p>
    <w:p w:rsidR="008D4C0E" w:rsidRDefault="008D4C0E" w:rsidP="00B45997">
      <w:pPr>
        <w:spacing w:line="276" w:lineRule="auto"/>
      </w:pPr>
      <w:r>
        <w:t xml:space="preserve">и др. </w:t>
      </w:r>
      <w:r w:rsidR="00667885">
        <w:t>—</w:t>
      </w:r>
      <w:r>
        <w:t xml:space="preserve"> и другие</w:t>
      </w:r>
    </w:p>
    <w:p w:rsidR="008D4C0E" w:rsidRDefault="008D4C0E" w:rsidP="00B45997">
      <w:pPr>
        <w:spacing w:line="276" w:lineRule="auto"/>
      </w:pPr>
      <w:r>
        <w:t xml:space="preserve">и пр. </w:t>
      </w:r>
      <w:r w:rsidR="00667885">
        <w:t>—</w:t>
      </w:r>
      <w:r>
        <w:t xml:space="preserve"> и прочие</w:t>
      </w:r>
    </w:p>
    <w:p w:rsidR="008D4C0E" w:rsidRDefault="008D4C0E" w:rsidP="00B45997">
      <w:pPr>
        <w:spacing w:line="276" w:lineRule="auto"/>
      </w:pPr>
      <w:r>
        <w:t xml:space="preserve">см. </w:t>
      </w:r>
      <w:r w:rsidR="00667885">
        <w:t>—</w:t>
      </w:r>
      <w:r>
        <w:t xml:space="preserve"> смотри (при повторной ссылке)</w:t>
      </w:r>
    </w:p>
    <w:p w:rsidR="008D4C0E" w:rsidRDefault="008D4C0E" w:rsidP="00B45997">
      <w:pPr>
        <w:spacing w:line="276" w:lineRule="auto"/>
      </w:pPr>
      <w:r>
        <w:t xml:space="preserve">в., вв., гг. </w:t>
      </w:r>
      <w:r w:rsidR="00145799">
        <w:t>—</w:t>
      </w:r>
      <w:r>
        <w:t xml:space="preserve"> при датах</w:t>
      </w:r>
    </w:p>
    <w:p w:rsidR="008D4C0E" w:rsidRDefault="008D4C0E" w:rsidP="00B45997">
      <w:pPr>
        <w:spacing w:line="276" w:lineRule="auto"/>
      </w:pPr>
      <w:r>
        <w:lastRenderedPageBreak/>
        <w:t xml:space="preserve">г., д., обл., с. </w:t>
      </w:r>
      <w:r w:rsidR="00145799">
        <w:t>—</w:t>
      </w:r>
      <w:r>
        <w:t xml:space="preserve"> при географических названиях</w:t>
      </w:r>
    </w:p>
    <w:p w:rsidR="008D4C0E" w:rsidRDefault="008D4C0E" w:rsidP="00B45997">
      <w:pPr>
        <w:spacing w:line="276" w:lineRule="auto"/>
      </w:pPr>
      <w:r>
        <w:t xml:space="preserve">г-жа, г-н, т. </w:t>
      </w:r>
      <w:r w:rsidR="00145799">
        <w:t>—</w:t>
      </w:r>
      <w:r>
        <w:t xml:space="preserve"> при фамилии и названиях</w:t>
      </w:r>
    </w:p>
    <w:p w:rsidR="008D4C0E" w:rsidRDefault="008D4C0E" w:rsidP="00B45997">
      <w:pPr>
        <w:spacing w:line="276" w:lineRule="auto"/>
      </w:pPr>
      <w:r>
        <w:t xml:space="preserve">гл., п., подп., разд., рис., с., см., ср., табл. </w:t>
      </w:r>
      <w:r w:rsidR="00145799">
        <w:t>—</w:t>
      </w:r>
      <w:r>
        <w:t xml:space="preserve"> при ссылках</w:t>
      </w:r>
    </w:p>
    <w:p w:rsidR="008D4C0E" w:rsidRDefault="008D4C0E" w:rsidP="00B45997">
      <w:pPr>
        <w:spacing w:line="276" w:lineRule="auto"/>
      </w:pPr>
      <w:r>
        <w:t xml:space="preserve">млн, млрд, тыс., экз. </w:t>
      </w:r>
      <w:r w:rsidR="00145799">
        <w:t>—</w:t>
      </w:r>
      <w:r>
        <w:t xml:space="preserve"> при числах в цифровой форме</w:t>
      </w:r>
    </w:p>
    <w:p w:rsidR="00B45997" w:rsidRDefault="008D4C0E" w:rsidP="00B45997">
      <w:pPr>
        <w:spacing w:line="276" w:lineRule="auto"/>
      </w:pPr>
      <w:r>
        <w:t xml:space="preserve">гр. </w:t>
      </w:r>
      <w:r w:rsidR="00145799">
        <w:t>—</w:t>
      </w:r>
      <w:r>
        <w:t xml:space="preserve"> гражданин.</w:t>
      </w:r>
      <w:r w:rsidR="00B45997">
        <w:t xml:space="preserve"> </w:t>
      </w:r>
    </w:p>
    <w:p w:rsidR="00B45997" w:rsidRDefault="00B45997" w:rsidP="00B45997"/>
    <w:p w:rsidR="008D4C0E" w:rsidRDefault="008D4C0E" w:rsidP="00B45997">
      <w:r>
        <w:t>Не допускаются сокращения:</w:t>
      </w:r>
      <w:r w:rsidR="00145799">
        <w:t xml:space="preserve"> </w:t>
      </w:r>
      <w:r>
        <w:t xml:space="preserve">т. o. </w:t>
      </w:r>
      <w:r w:rsidR="00145799">
        <w:t>—</w:t>
      </w:r>
      <w:r>
        <w:t xml:space="preserve"> таким образом; т. н. </w:t>
      </w:r>
      <w:r w:rsidR="00145799">
        <w:t>—</w:t>
      </w:r>
      <w:r>
        <w:t xml:space="preserve"> так называемый, т.</w:t>
      </w:r>
      <w:r w:rsidR="00B84424">
        <w:t> </w:t>
      </w:r>
      <w:r>
        <w:t>к.</w:t>
      </w:r>
      <w:r w:rsidR="00B45997">
        <w:t> </w:t>
      </w:r>
      <w:r w:rsidR="00145799">
        <w:t>—</w:t>
      </w:r>
      <w:r w:rsidR="00B45997">
        <w:t> </w:t>
      </w:r>
      <w:r>
        <w:t>так как.</w:t>
      </w:r>
      <w:r w:rsidR="00042B3E">
        <w:t xml:space="preserve"> </w:t>
      </w:r>
      <w:r w:rsidR="00145799">
        <w:t>Д</w:t>
      </w:r>
      <w:r>
        <w:t xml:space="preserve">опускается употребление без расшифровки только сокращений, понятных читателю: ЭВМ, </w:t>
      </w:r>
      <w:r w:rsidR="00145799">
        <w:t>СССР</w:t>
      </w:r>
      <w:r>
        <w:t xml:space="preserve">, </w:t>
      </w:r>
      <w:r w:rsidR="00145799">
        <w:t>США</w:t>
      </w:r>
      <w:r>
        <w:t xml:space="preserve"> и т. п.</w:t>
      </w:r>
      <w:r w:rsidR="00042B3E">
        <w:t xml:space="preserve"> </w:t>
      </w:r>
      <w:r>
        <w:t>Другие сокращения должны быть расшифрованы при первом упоминании</w:t>
      </w:r>
      <w:r w:rsidR="00145799">
        <w:t xml:space="preserve"> </w:t>
      </w:r>
      <w:r>
        <w:t>текста</w:t>
      </w:r>
      <w:r w:rsidR="00145799">
        <w:t>.</w:t>
      </w:r>
      <w:r w:rsidR="00042B3E">
        <w:t xml:space="preserve"> </w:t>
      </w:r>
      <w:r>
        <w:t>Форма сокращений по всей работе должна быть одинакова.</w:t>
      </w:r>
    </w:p>
    <w:p w:rsidR="00175147" w:rsidRDefault="00BB55B9" w:rsidP="00EB11E9">
      <w:pPr>
        <w:pStyle w:val="a6"/>
      </w:pPr>
      <w:r w:rsidRPr="005E0D0D">
        <w:t>Формулы</w:t>
      </w:r>
    </w:p>
    <w:p w:rsidR="00BB55B9" w:rsidRPr="005E0D0D" w:rsidRDefault="00175147" w:rsidP="00430497">
      <w:pPr>
        <w:spacing w:line="276" w:lineRule="auto"/>
      </w:pPr>
      <w:r>
        <w:t>Формулы</w:t>
      </w:r>
      <w:r w:rsidR="00BB55B9" w:rsidRPr="005E0D0D">
        <w:t xml:space="preserve"> набирают в текстовом файле в </w:t>
      </w:r>
      <w:r>
        <w:t>р</w:t>
      </w:r>
      <w:r w:rsidR="00BB55B9" w:rsidRPr="005E0D0D">
        <w:t xml:space="preserve">едакторе формул MS </w:t>
      </w:r>
      <w:proofErr w:type="spellStart"/>
      <w:r w:rsidR="00BB55B9" w:rsidRPr="005E0D0D">
        <w:t>Equation</w:t>
      </w:r>
      <w:proofErr w:type="spellEnd"/>
      <w:r w:rsidR="00BB55B9" w:rsidRPr="005E0D0D">
        <w:t xml:space="preserve"> 3,0 или </w:t>
      </w:r>
      <w:r w:rsidR="00BB55B9" w:rsidRPr="005E0D0D">
        <w:rPr>
          <w:lang w:val="en-US"/>
        </w:rPr>
        <w:t>Math</w:t>
      </w:r>
      <w:r w:rsidR="00BB55B9" w:rsidRPr="005E0D0D">
        <w:t xml:space="preserve"> </w:t>
      </w:r>
      <w:r w:rsidR="00BB55B9" w:rsidRPr="005E0D0D">
        <w:rPr>
          <w:lang w:val="en-US"/>
        </w:rPr>
        <w:t>Type</w:t>
      </w:r>
      <w:r w:rsidR="00BB55B9" w:rsidRPr="005E0D0D">
        <w:t xml:space="preserve"> 5. Гарнитура и размеры шрифтов должны соответствовать текстовой части.</w:t>
      </w:r>
    </w:p>
    <w:p w:rsidR="00BB55B9" w:rsidRDefault="00BB55B9" w:rsidP="00430497">
      <w:pPr>
        <w:spacing w:line="276" w:lineRule="auto"/>
      </w:pPr>
      <w:r w:rsidRPr="005E0D0D">
        <w:t>Необходимо выдерживать единую систему написания математических и физических формул (единообразие) по применению шрифтов и знаков, способу расположения формул.</w:t>
      </w:r>
      <w:r w:rsidR="00175147">
        <w:t xml:space="preserve"> </w:t>
      </w:r>
      <w:r w:rsidRPr="005E0D0D">
        <w:t>Небольшие формулы, не имеющие самостоятельного значения, набирают внутри текста. Наиболее важные формулы, все нумерованные формулы, а также длинные и громоздкие, содержащие знаки суммирования, произведения и т.</w:t>
      </w:r>
      <w:r w:rsidR="00175147">
        <w:t xml:space="preserve"> </w:t>
      </w:r>
      <w:r w:rsidRPr="005E0D0D">
        <w:t>п., набирают отдельными строками. Порядковые номера формул обозначают арабскими цифрами в круглых скобках у правого края страницы.</w:t>
      </w:r>
    </w:p>
    <w:p w:rsidR="00175147" w:rsidRPr="005E0D0D" w:rsidRDefault="00175147" w:rsidP="00430497">
      <w:pPr>
        <w:spacing w:line="276" w:lineRule="auto"/>
      </w:pPr>
      <w:r w:rsidRPr="005E0D0D">
        <w:t>Элементы экспликации рекомендуется располагать в подбор (подряд), через точку с запятой</w:t>
      </w:r>
      <w:r w:rsidR="002D20FD">
        <w:t>, не в редакторе формул</w:t>
      </w:r>
      <w:r w:rsidRPr="005E0D0D">
        <w:t xml:space="preserve">. В экспликации должна соблюдаться последовательность расположения обозначений в формуле. Если правая часть формулы является дробью, то сначала поясняют обозначения величин числителя, затем </w:t>
      </w:r>
      <w:r>
        <w:t>—</w:t>
      </w:r>
      <w:r w:rsidRPr="005E0D0D">
        <w:t xml:space="preserve"> знаменателя.</w:t>
      </w:r>
    </w:p>
    <w:p w:rsidR="00E247D6" w:rsidRDefault="00175147" w:rsidP="00430497">
      <w:pPr>
        <w:spacing w:line="276" w:lineRule="auto"/>
      </w:pPr>
      <w:r w:rsidRPr="005E0D0D">
        <w:t xml:space="preserve">Математические символы латинского алфавита набирают </w:t>
      </w:r>
      <w:r w:rsidRPr="00FD2637">
        <w:rPr>
          <w:i/>
        </w:rPr>
        <w:t>светлым курсивом</w:t>
      </w:r>
      <w:r w:rsidRPr="005E0D0D">
        <w:t xml:space="preserve">, буквы русского и греческого </w:t>
      </w:r>
      <w:r>
        <w:t>—</w:t>
      </w:r>
      <w:r w:rsidRPr="005E0D0D">
        <w:t xml:space="preserve"> светлым прямым; химические символы (</w:t>
      </w:r>
      <w:proofErr w:type="spellStart"/>
      <w:r w:rsidRPr="005E0D0D">
        <w:t>Ag</w:t>
      </w:r>
      <w:proofErr w:type="spellEnd"/>
      <w:r w:rsidRPr="005E0D0D">
        <w:t xml:space="preserve">, </w:t>
      </w:r>
      <w:proofErr w:type="spellStart"/>
      <w:r w:rsidRPr="005E0D0D">
        <w:t>Cu</w:t>
      </w:r>
      <w:proofErr w:type="spellEnd"/>
      <w:r w:rsidRPr="005E0D0D">
        <w:t xml:space="preserve">) </w:t>
      </w:r>
      <w:r>
        <w:t>—</w:t>
      </w:r>
      <w:r w:rsidRPr="005E0D0D">
        <w:t xml:space="preserve"> светлым прямым; сокращенные обозначения физических величин и единиц измерения (м, кВт, с/м) </w:t>
      </w:r>
      <w:r w:rsidR="004530FB">
        <w:t>—</w:t>
      </w:r>
      <w:r w:rsidRPr="005E0D0D">
        <w:t xml:space="preserve"> светлым прямым без точек. </w:t>
      </w:r>
    </w:p>
    <w:p w:rsidR="00E247D6" w:rsidRDefault="00175147" w:rsidP="00430497">
      <w:pPr>
        <w:spacing w:line="276" w:lineRule="auto"/>
      </w:pPr>
      <w:r w:rsidRPr="005E0D0D">
        <w:t>Числа и дроби в формулах всегда должны быть набраны прямым шрифтом.</w:t>
      </w:r>
    </w:p>
    <w:p w:rsidR="00175147" w:rsidRDefault="00175147" w:rsidP="00430497">
      <w:pPr>
        <w:spacing w:line="276" w:lineRule="auto"/>
      </w:pPr>
      <w:r w:rsidRPr="005E0D0D">
        <w:t xml:space="preserve">Всегда набирают прямым шрифтом такие величины, как </w:t>
      </w:r>
      <w:proofErr w:type="spellStart"/>
      <w:r w:rsidRPr="005E0D0D">
        <w:t>sin</w:t>
      </w:r>
      <w:proofErr w:type="spellEnd"/>
      <w:r w:rsidRPr="005E0D0D">
        <w:t xml:space="preserve">, </w:t>
      </w:r>
      <w:proofErr w:type="spellStart"/>
      <w:r w:rsidRPr="005E0D0D">
        <w:t>tg</w:t>
      </w:r>
      <w:proofErr w:type="spellEnd"/>
      <w:r w:rsidRPr="005E0D0D">
        <w:t xml:space="preserve">, </w:t>
      </w:r>
      <w:proofErr w:type="spellStart"/>
      <w:r w:rsidRPr="005E0D0D">
        <w:t>cos</w:t>
      </w:r>
      <w:proofErr w:type="spellEnd"/>
      <w:r w:rsidRPr="005E0D0D">
        <w:t xml:space="preserve">, </w:t>
      </w:r>
      <w:proofErr w:type="spellStart"/>
      <w:r w:rsidRPr="005E0D0D">
        <w:t>max</w:t>
      </w:r>
      <w:proofErr w:type="spellEnd"/>
      <w:r w:rsidRPr="005E0D0D">
        <w:t xml:space="preserve">, </w:t>
      </w:r>
      <w:proofErr w:type="spellStart"/>
      <w:r w:rsidRPr="005E0D0D">
        <w:t>min</w:t>
      </w:r>
      <w:proofErr w:type="spellEnd"/>
      <w:r w:rsidRPr="005E0D0D">
        <w:t xml:space="preserve">, </w:t>
      </w:r>
      <w:proofErr w:type="spellStart"/>
      <w:r w:rsidRPr="005E0D0D">
        <w:t>log</w:t>
      </w:r>
      <w:proofErr w:type="spellEnd"/>
      <w:r w:rsidRPr="005E0D0D">
        <w:t xml:space="preserve">, </w:t>
      </w:r>
      <w:proofErr w:type="spellStart"/>
      <w:r w:rsidRPr="005E0D0D">
        <w:t>det</w:t>
      </w:r>
      <w:proofErr w:type="spellEnd"/>
      <w:r w:rsidRPr="005E0D0D">
        <w:t xml:space="preserve">, </w:t>
      </w:r>
      <w:proofErr w:type="spellStart"/>
      <w:r w:rsidRPr="005E0D0D">
        <w:t>exp</w:t>
      </w:r>
      <w:proofErr w:type="spellEnd"/>
      <w:r w:rsidRPr="005E0D0D">
        <w:t xml:space="preserve"> и т.</w:t>
      </w:r>
      <w:r w:rsidR="004530FB">
        <w:t xml:space="preserve"> </w:t>
      </w:r>
      <w:r w:rsidRPr="005E0D0D">
        <w:t>д.</w:t>
      </w:r>
      <w:r w:rsidR="00FD2637">
        <w:t xml:space="preserve"> </w:t>
      </w:r>
    </w:p>
    <w:p w:rsidR="002D20FD" w:rsidRDefault="002D20FD" w:rsidP="00430497">
      <w:pPr>
        <w:spacing w:line="276" w:lineRule="auto"/>
      </w:pPr>
      <w:r w:rsidRPr="002D20FD">
        <w:t>Знаки математических действий и соотношений, а также знаки геометрических образов, как</w:t>
      </w:r>
      <w:r>
        <w:t>,</w:t>
      </w:r>
      <w:r w:rsidRPr="002D20FD">
        <w:t xml:space="preserve"> например: =, ≠, &lt;, &gt;, +, −, ×, Δ, Π, отбивают от предыдущих и последующих элементов формулы</w:t>
      </w:r>
      <w:r>
        <w:t>.</w:t>
      </w:r>
    </w:p>
    <w:p w:rsidR="00060B1B" w:rsidRDefault="00060B1B" w:rsidP="00EB11E9">
      <w:pPr>
        <w:pStyle w:val="a6"/>
      </w:pPr>
      <w:r>
        <w:t>Заголовки</w:t>
      </w:r>
    </w:p>
    <w:p w:rsidR="00060B1B" w:rsidRDefault="00060B1B" w:rsidP="00060B1B">
      <w:r>
        <w:t xml:space="preserve">Заголовки 1-й ступени (разделы, главы) выполняются </w:t>
      </w:r>
      <w:r w:rsidR="000D7493" w:rsidRPr="000D7493">
        <w:t>прописными буквами полужирного начертания</w:t>
      </w:r>
      <w:r w:rsidR="003865D8">
        <w:t xml:space="preserve">, кегль 18-й; заголовки 2-й ступени (параграфы, пункты) — </w:t>
      </w:r>
      <w:r w:rsidR="003865D8">
        <w:lastRenderedPageBreak/>
        <w:t xml:space="preserve">строчными буквами (кроме первой) полужирного начертания, кегль 16-й; заголовки </w:t>
      </w:r>
      <w:r w:rsidR="00900AC8">
        <w:t>3-й</w:t>
      </w:r>
      <w:r w:rsidR="003865D8">
        <w:t xml:space="preserve"> ступени (подпункты) — </w:t>
      </w:r>
      <w:r w:rsidR="003865D8" w:rsidRPr="003865D8">
        <w:t xml:space="preserve">строчными буквами (кроме первой) полужирного </w:t>
      </w:r>
      <w:r w:rsidR="00900AC8">
        <w:t xml:space="preserve">курсивного </w:t>
      </w:r>
      <w:r w:rsidR="003865D8" w:rsidRPr="003865D8">
        <w:t>начертания</w:t>
      </w:r>
      <w:r w:rsidR="00900AC8">
        <w:t xml:space="preserve">; подзаголовки 4-й ступени —  </w:t>
      </w:r>
      <w:r w:rsidR="00900AC8" w:rsidRPr="00900AC8">
        <w:t>строчными буквами (кроме первой)</w:t>
      </w:r>
      <w:r w:rsidR="00900AC8">
        <w:t xml:space="preserve"> светлого начертания и т. д. </w:t>
      </w:r>
    </w:p>
    <w:p w:rsidR="002D20FD" w:rsidRDefault="002D20FD" w:rsidP="00EB11E9">
      <w:pPr>
        <w:pStyle w:val="a6"/>
      </w:pPr>
      <w:r>
        <w:t>Таблицы</w:t>
      </w:r>
    </w:p>
    <w:p w:rsidR="00F90A67" w:rsidRDefault="00AD0583" w:rsidP="004165F5">
      <w:pPr>
        <w:spacing w:line="276" w:lineRule="auto"/>
      </w:pPr>
      <w:r w:rsidRPr="00AD0583">
        <w:t xml:space="preserve">Для вставки таблиц использовать инструменты меню «Таблицы» </w:t>
      </w:r>
      <w:proofErr w:type="spellStart"/>
      <w:r w:rsidR="001F3CE2" w:rsidRPr="002E512C">
        <w:t>Microsoft</w:t>
      </w:r>
      <w:proofErr w:type="spellEnd"/>
      <w:r w:rsidR="001F3CE2" w:rsidRPr="002E512C">
        <w:t xml:space="preserve"> </w:t>
      </w:r>
      <w:proofErr w:type="spellStart"/>
      <w:r w:rsidR="001F3CE2" w:rsidRPr="002E512C">
        <w:t>Word</w:t>
      </w:r>
      <w:proofErr w:type="spellEnd"/>
      <w:r w:rsidRPr="00AD0583">
        <w:t xml:space="preserve">. </w:t>
      </w:r>
      <w:r w:rsidR="002D20FD" w:rsidRPr="002D20FD">
        <w:t>Таблиц</w:t>
      </w:r>
      <w:r w:rsidR="002E512C">
        <w:t>а</w:t>
      </w:r>
      <w:r w:rsidR="002D20FD" w:rsidRPr="002D20FD">
        <w:t xml:space="preserve"> </w:t>
      </w:r>
      <w:r w:rsidR="002D20FD" w:rsidRPr="005E0D0D">
        <w:t xml:space="preserve">должны быть помещены в тексте </w:t>
      </w:r>
      <w:r w:rsidR="002E512C">
        <w:t>непосредственно после ссылки на нее.</w:t>
      </w:r>
      <w:r w:rsidR="002D20FD" w:rsidRPr="005E0D0D">
        <w:t xml:space="preserve"> </w:t>
      </w:r>
    </w:p>
    <w:p w:rsidR="002D20FD" w:rsidRPr="005E0D0D" w:rsidRDefault="007F665C" w:rsidP="004165F5">
      <w:pPr>
        <w:spacing w:line="276" w:lineRule="auto"/>
      </w:pPr>
      <w:r w:rsidRPr="007F665C">
        <w:t xml:space="preserve">Если </w:t>
      </w:r>
      <w:r>
        <w:t xml:space="preserve">таблица упоминается </w:t>
      </w:r>
      <w:r w:rsidRPr="007F665C">
        <w:t xml:space="preserve">и дальше по тексту, в тексте дается ссылка (см. </w:t>
      </w:r>
      <w:r>
        <w:t>табл</w:t>
      </w:r>
      <w:r w:rsidRPr="007F665C">
        <w:t>.</w:t>
      </w:r>
      <w:r w:rsidR="00F90A67">
        <w:t> </w:t>
      </w:r>
      <w:r w:rsidRPr="007F665C">
        <w:t>...).</w:t>
      </w:r>
    </w:p>
    <w:p w:rsidR="002D20FD" w:rsidRPr="005E0D0D" w:rsidRDefault="002D20FD" w:rsidP="004165F5">
      <w:pPr>
        <w:spacing w:line="276" w:lineRule="auto"/>
      </w:pPr>
      <w:r w:rsidRPr="005E0D0D">
        <w:t>Если таблиц более одной, они нумеруются. Нумерация допускается сквозная или по разделам (главам).</w:t>
      </w:r>
    </w:p>
    <w:p w:rsidR="002D20FD" w:rsidRDefault="002D20FD" w:rsidP="004165F5">
      <w:pPr>
        <w:spacing w:line="276" w:lineRule="auto"/>
      </w:pPr>
      <w:r w:rsidRPr="005E0D0D">
        <w:t xml:space="preserve">Перед таблицей печатается слово </w:t>
      </w:r>
      <w:r w:rsidRPr="005E0D0D">
        <w:rPr>
          <w:i/>
        </w:rPr>
        <w:t>Таблица</w:t>
      </w:r>
      <w:r>
        <w:t xml:space="preserve"> в правом верхнем углу</w:t>
      </w:r>
      <w:r w:rsidRPr="005E0D0D">
        <w:t>. Точка после номера таблицы не ставится. Название таблицы печатается по центру строки. Точка после названия таблицы не ставится. Таблицы должны иметь шапку (название столбцов). Все графы и строки должны быть заполнены.</w:t>
      </w:r>
    </w:p>
    <w:p w:rsidR="00571CEE" w:rsidRDefault="00571CEE" w:rsidP="004165F5">
      <w:pPr>
        <w:spacing w:line="276" w:lineRule="auto"/>
      </w:pPr>
      <w:r w:rsidRPr="00571CEE">
        <w:t xml:space="preserve">Если </w:t>
      </w:r>
      <w:r>
        <w:t xml:space="preserve">таблица </w:t>
      </w:r>
      <w:r w:rsidR="00097519">
        <w:t>заимствована</w:t>
      </w:r>
      <w:r>
        <w:t xml:space="preserve">, </w:t>
      </w:r>
      <w:r w:rsidRPr="00571CEE">
        <w:t>указывается ее источник.</w:t>
      </w:r>
    </w:p>
    <w:p w:rsidR="00233859" w:rsidRDefault="00233859" w:rsidP="00EB11E9">
      <w:pPr>
        <w:pStyle w:val="a6"/>
      </w:pPr>
      <w:r>
        <w:t>Иллюстрации</w:t>
      </w:r>
    </w:p>
    <w:p w:rsidR="00F90A67" w:rsidRDefault="00233859" w:rsidP="004165F5">
      <w:pPr>
        <w:spacing w:line="276" w:lineRule="auto"/>
      </w:pPr>
      <w:r w:rsidRPr="00233859">
        <w:t>Иллюстративный материал</w:t>
      </w:r>
      <w:r w:rsidRPr="005E0D0D">
        <w:t xml:space="preserve"> </w:t>
      </w:r>
      <w:r w:rsidR="00426040">
        <w:t xml:space="preserve">должен быть </w:t>
      </w:r>
      <w:r w:rsidR="00426040" w:rsidRPr="00426040">
        <w:t>четким, контрастным, с подрисуночными подписями;</w:t>
      </w:r>
      <w:r w:rsidR="00426040">
        <w:t xml:space="preserve"> рисунки </w:t>
      </w:r>
      <w:r w:rsidRPr="005E0D0D">
        <w:t xml:space="preserve">следует располагать </w:t>
      </w:r>
      <w:r w:rsidR="00597C36">
        <w:t xml:space="preserve">непосредственно после </w:t>
      </w:r>
      <w:r w:rsidRPr="005E0D0D">
        <w:t>ссылки</w:t>
      </w:r>
      <w:r>
        <w:t xml:space="preserve"> (рис. ...)</w:t>
      </w:r>
      <w:r w:rsidRPr="005E0D0D">
        <w:t>.</w:t>
      </w:r>
      <w:r w:rsidR="00571CEE">
        <w:t xml:space="preserve"> </w:t>
      </w:r>
      <w:r w:rsidR="00597C36">
        <w:t xml:space="preserve">Если </w:t>
      </w:r>
      <w:r w:rsidR="007F665C">
        <w:t xml:space="preserve">рисунок </w:t>
      </w:r>
      <w:r w:rsidR="007F665C" w:rsidRPr="007F665C">
        <w:t>упоминается и дальше по тексту</w:t>
      </w:r>
      <w:r w:rsidR="00426040">
        <w:t>, в тексте дается ссылка (см. рис.</w:t>
      </w:r>
      <w:r w:rsidR="00EB64B5">
        <w:t xml:space="preserve"> </w:t>
      </w:r>
      <w:r w:rsidR="00426040">
        <w:t xml:space="preserve">...). </w:t>
      </w:r>
      <w:r w:rsidR="007F665C" w:rsidRPr="007F665C">
        <w:t xml:space="preserve">Если </w:t>
      </w:r>
      <w:r w:rsidR="007F665C">
        <w:t xml:space="preserve">иллюстраций </w:t>
      </w:r>
      <w:r w:rsidR="007F665C" w:rsidRPr="007F665C">
        <w:t>более одной, они нумеруются.</w:t>
      </w:r>
    </w:p>
    <w:p w:rsidR="00233859" w:rsidRDefault="00426040" w:rsidP="004165F5">
      <w:pPr>
        <w:spacing w:line="276" w:lineRule="auto"/>
      </w:pPr>
      <w:r>
        <w:t>Все и</w:t>
      </w:r>
      <w:r w:rsidR="00233859" w:rsidRPr="005E0D0D">
        <w:t xml:space="preserve">ллюстрации должны иметь подписи. </w:t>
      </w:r>
      <w:r>
        <w:t xml:space="preserve">Если иллюстрация </w:t>
      </w:r>
      <w:r w:rsidR="00097519">
        <w:t>заимствована</w:t>
      </w:r>
      <w:r>
        <w:t>, указывается ее источник.</w:t>
      </w:r>
      <w:r w:rsidR="00097519">
        <w:t xml:space="preserve"> </w:t>
      </w:r>
      <w:r w:rsidR="00097519" w:rsidRPr="00097519">
        <w:t>Если сходные данные представлены в нескольких таблицах или нескольких рисунках, формат подписи также должен быть сходным. Подписи не должны быть частью рисунков или таблиц.</w:t>
      </w:r>
    </w:p>
    <w:p w:rsidR="00ED7EA5" w:rsidRPr="009A4393" w:rsidRDefault="00ED7EA5" w:rsidP="004165F5">
      <w:pPr>
        <w:spacing w:line="276" w:lineRule="auto"/>
      </w:pPr>
      <w:r w:rsidRPr="009A4393">
        <w:t>Очень важно, чтобы иллюстративный материал рукописи был выполнен автором качественно: рисунок должен «открываться», т.</w:t>
      </w:r>
      <w:r w:rsidR="009A4393">
        <w:t xml:space="preserve"> </w:t>
      </w:r>
      <w:r w:rsidRPr="009A4393">
        <w:t xml:space="preserve">е. должна быть возможность его редактирования. </w:t>
      </w:r>
      <w:r w:rsidR="009A4393">
        <w:t>Сканы также должны быть качественными.</w:t>
      </w:r>
    </w:p>
    <w:p w:rsidR="00ED7EA5" w:rsidRDefault="00ED7EA5" w:rsidP="004165F5">
      <w:pPr>
        <w:spacing w:line="276" w:lineRule="auto"/>
      </w:pPr>
      <w:r w:rsidRPr="009A4393">
        <w:t xml:space="preserve">Рисунки, графики, схемы должны выполняться в графических редакторах, поддерживающих векторную графику (например, </w:t>
      </w:r>
      <w:proofErr w:type="spellStart"/>
      <w:r w:rsidRPr="009A4393">
        <w:t>Corel</w:t>
      </w:r>
      <w:proofErr w:type="spellEnd"/>
      <w:r w:rsidR="00471142">
        <w:t xml:space="preserve"> </w:t>
      </w:r>
      <w:proofErr w:type="spellStart"/>
      <w:r w:rsidRPr="009A4393">
        <w:t>Drаw</w:t>
      </w:r>
      <w:proofErr w:type="spellEnd"/>
      <w:r w:rsidRPr="009A4393">
        <w:t xml:space="preserve">, </w:t>
      </w:r>
      <w:proofErr w:type="spellStart"/>
      <w:r w:rsidRPr="009A4393">
        <w:t>Adobe</w:t>
      </w:r>
      <w:proofErr w:type="spellEnd"/>
      <w:r w:rsidR="00471142">
        <w:t xml:space="preserve"> </w:t>
      </w:r>
      <w:proofErr w:type="spellStart"/>
      <w:r w:rsidRPr="009A4393">
        <w:t>Photoshop</w:t>
      </w:r>
      <w:proofErr w:type="spellEnd"/>
      <w:r w:rsidRPr="009A4393">
        <w:t xml:space="preserve">, </w:t>
      </w:r>
      <w:proofErr w:type="spellStart"/>
      <w:r w:rsidRPr="009A4393">
        <w:t>Adobe</w:t>
      </w:r>
      <w:proofErr w:type="spellEnd"/>
      <w:r w:rsidR="00471142">
        <w:t xml:space="preserve"> </w:t>
      </w:r>
      <w:proofErr w:type="spellStart"/>
      <w:r w:rsidRPr="009A4393">
        <w:t>Illustrator</w:t>
      </w:r>
      <w:proofErr w:type="spellEnd"/>
      <w:r w:rsidRPr="009A4393">
        <w:t xml:space="preserve">), разрешение изображений должно находиться в пределах от 600 до 1200 </w:t>
      </w:r>
      <w:proofErr w:type="spellStart"/>
      <w:r w:rsidRPr="009A4393">
        <w:t>dpi</w:t>
      </w:r>
      <w:proofErr w:type="spellEnd"/>
      <w:r w:rsidRPr="009A4393">
        <w:t>.</w:t>
      </w:r>
    </w:p>
    <w:p w:rsidR="00571CEE" w:rsidRDefault="00571CEE" w:rsidP="00EB11E9">
      <w:pPr>
        <w:pStyle w:val="a6"/>
      </w:pPr>
      <w:r>
        <w:t>Приложения</w:t>
      </w:r>
    </w:p>
    <w:p w:rsidR="00571CEE" w:rsidRDefault="00571CEE" w:rsidP="004165F5">
      <w:pPr>
        <w:spacing w:line="276" w:lineRule="auto"/>
      </w:pPr>
      <w:r>
        <w:t xml:space="preserve">В приложения выносят вспомогательные материалы: описания алгоритмов и компьютерных программ, заимствованные материалы, таблицы, занимающие в основном тексте несколько полос, </w:t>
      </w:r>
      <w:r w:rsidR="002741E1">
        <w:t>бланки, образцы</w:t>
      </w:r>
      <w:r w:rsidR="00F90A67">
        <w:t>, результаты анкетирования</w:t>
      </w:r>
      <w:r w:rsidR="002741E1">
        <w:t xml:space="preserve"> и т. д.</w:t>
      </w:r>
    </w:p>
    <w:p w:rsidR="002741E1" w:rsidRDefault="002741E1" w:rsidP="004165F5">
      <w:pPr>
        <w:spacing w:line="276" w:lineRule="auto"/>
      </w:pPr>
      <w:r>
        <w:t>Каждое приложение имеет название, таблицы и иллюстрации в приложениях имеют нумерацию, отдельную от основного текста.</w:t>
      </w:r>
    </w:p>
    <w:p w:rsidR="00F90A67" w:rsidRDefault="00F90A67" w:rsidP="004165F5">
      <w:pPr>
        <w:spacing w:line="276" w:lineRule="auto"/>
      </w:pPr>
    </w:p>
    <w:p w:rsidR="002741E1" w:rsidRDefault="002741E1" w:rsidP="00EB11E9">
      <w:pPr>
        <w:pStyle w:val="a6"/>
      </w:pPr>
      <w:r>
        <w:t>Библиографический список</w:t>
      </w:r>
    </w:p>
    <w:p w:rsidR="00D85FE3" w:rsidRPr="00EE246A" w:rsidRDefault="00C10183" w:rsidP="00D85FE3">
      <w:pPr>
        <w:spacing w:line="312" w:lineRule="auto"/>
        <w:rPr>
          <w:sz w:val="23"/>
          <w:szCs w:val="23"/>
        </w:rPr>
      </w:pPr>
      <w:bookmarkStart w:id="0" w:name="_GoBack"/>
      <w:r>
        <w:t xml:space="preserve">В зависимости от своего назначения источники </w:t>
      </w:r>
      <w:r w:rsidRPr="00C10183">
        <w:t>располагаются</w:t>
      </w:r>
      <w:r>
        <w:t xml:space="preserve"> либо после каждой главы (темы, раздела)</w:t>
      </w:r>
      <w:r w:rsidR="00EB42A4">
        <w:t xml:space="preserve"> — рекомендуемая литература</w:t>
      </w:r>
      <w:r>
        <w:t>, либо в конце всей рукописи</w:t>
      </w:r>
      <w:r w:rsidRPr="00C10183">
        <w:t xml:space="preserve"> </w:t>
      </w:r>
      <w:r w:rsidR="00EB42A4">
        <w:t>— использованная литература</w:t>
      </w:r>
      <w:r w:rsidR="00E534EE">
        <w:t xml:space="preserve">. Источники нумеруются и приводятся </w:t>
      </w:r>
      <w:r w:rsidRPr="00C10183">
        <w:t xml:space="preserve">в алфавитном порядке. Ссылка на источник в тексте </w:t>
      </w:r>
      <w:r w:rsidR="00EB42A4">
        <w:t xml:space="preserve">рукописи </w:t>
      </w:r>
      <w:r w:rsidRPr="00C10183">
        <w:t>оформляется в квадратных скобках — [1, с. 45].</w:t>
      </w:r>
      <w:r w:rsidR="00EB42A4">
        <w:t xml:space="preserve"> </w:t>
      </w:r>
    </w:p>
    <w:p w:rsidR="00D85FE3" w:rsidRPr="00EE246A" w:rsidRDefault="00D85FE3" w:rsidP="00D85FE3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Не рекомендуется «засорять» библиографический список источниками, которые там быть не должны. Однозначны</w:t>
      </w:r>
      <w:r>
        <w:rPr>
          <w:sz w:val="23"/>
          <w:szCs w:val="23"/>
        </w:rPr>
        <w:t>й</w:t>
      </w:r>
      <w:r w:rsidRPr="00EE246A">
        <w:rPr>
          <w:sz w:val="23"/>
          <w:szCs w:val="23"/>
        </w:rPr>
        <w:t xml:space="preserve"> критери</w:t>
      </w:r>
      <w:r>
        <w:rPr>
          <w:sz w:val="23"/>
          <w:szCs w:val="23"/>
        </w:rPr>
        <w:t>й</w:t>
      </w:r>
      <w:r w:rsidRPr="00EE246A">
        <w:rPr>
          <w:sz w:val="23"/>
          <w:szCs w:val="23"/>
        </w:rPr>
        <w:t xml:space="preserve"> того, что источник не должен быть включен в </w:t>
      </w:r>
      <w:proofErr w:type="spellStart"/>
      <w:r w:rsidRPr="00EE246A">
        <w:rPr>
          <w:sz w:val="23"/>
          <w:szCs w:val="23"/>
        </w:rPr>
        <w:t>пристатейный</w:t>
      </w:r>
      <w:proofErr w:type="spellEnd"/>
      <w:r w:rsidRPr="00EE246A">
        <w:rPr>
          <w:sz w:val="23"/>
          <w:szCs w:val="23"/>
        </w:rPr>
        <w:t xml:space="preserve"> библиографический список — отсутствие у него конкретного автора. Это: законы, подзаконные акты, стандарты (включая ГОСТ), статьи из словарей и энциклопедий, страницы сайтов, для материалов которых не указан конкретный автор и другие подобные материалы. Они оформляются как сноски внизу страницы по ходу текста статьи.</w:t>
      </w:r>
    </w:p>
    <w:p w:rsidR="00D85FE3" w:rsidRPr="00EE246A" w:rsidRDefault="00D85FE3" w:rsidP="00D85FE3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 xml:space="preserve">Важнейшее правило формирования списка — в него обязательно включаются любые научные труды и публикации — статьи, монографии, диссертации, книги и т. п. </w:t>
      </w:r>
    </w:p>
    <w:p w:rsidR="00D85FE3" w:rsidRDefault="00D85FE3" w:rsidP="00D85FE3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 xml:space="preserve">Включаемые в состав </w:t>
      </w:r>
      <w:proofErr w:type="spellStart"/>
      <w:r w:rsidRPr="00EE246A">
        <w:rPr>
          <w:sz w:val="23"/>
          <w:szCs w:val="23"/>
        </w:rPr>
        <w:t>пристатейных</w:t>
      </w:r>
      <w:proofErr w:type="spellEnd"/>
      <w:r w:rsidRPr="00EE246A">
        <w:rPr>
          <w:sz w:val="23"/>
          <w:szCs w:val="23"/>
        </w:rPr>
        <w:t xml:space="preserve"> списков монографии не должны быть «старше» статьи</w:t>
      </w:r>
      <w:r>
        <w:rPr>
          <w:sz w:val="23"/>
          <w:szCs w:val="23"/>
        </w:rPr>
        <w:t xml:space="preserve"> </w:t>
      </w:r>
      <w:r w:rsidRPr="00EE246A">
        <w:rPr>
          <w:sz w:val="23"/>
          <w:szCs w:val="23"/>
        </w:rPr>
        <w:t xml:space="preserve">более чем </w:t>
      </w:r>
      <w:r>
        <w:rPr>
          <w:sz w:val="23"/>
          <w:szCs w:val="23"/>
        </w:rPr>
        <w:t xml:space="preserve">на </w:t>
      </w:r>
      <w:r w:rsidRPr="00EE246A">
        <w:rPr>
          <w:sz w:val="23"/>
          <w:szCs w:val="23"/>
        </w:rPr>
        <w:t>10 лет. Исключение составляют «классические» труды, но и в этом случае отсылка на них должна быть абсолютно оправдан</w:t>
      </w:r>
      <w:r>
        <w:rPr>
          <w:sz w:val="23"/>
          <w:szCs w:val="23"/>
        </w:rPr>
        <w:t>н</w:t>
      </w:r>
      <w:r w:rsidRPr="00EE246A">
        <w:rPr>
          <w:sz w:val="23"/>
          <w:szCs w:val="23"/>
        </w:rPr>
        <w:t>а.</w:t>
      </w:r>
    </w:p>
    <w:p w:rsidR="00D85FE3" w:rsidRDefault="00D85FE3" w:rsidP="004165F5">
      <w:pPr>
        <w:spacing w:line="276" w:lineRule="auto"/>
      </w:pPr>
    </w:p>
    <w:p w:rsidR="00363DAD" w:rsidRDefault="00363DAD" w:rsidP="004165F5">
      <w:pPr>
        <w:spacing w:line="276" w:lineRule="auto"/>
      </w:pPr>
      <w:r>
        <w:t xml:space="preserve">Цитаты в тексте заключаются в кавычки, после ставится знак сноски и внизу страницы указывается источник. </w:t>
      </w:r>
    </w:p>
    <w:p w:rsidR="00363DAD" w:rsidRDefault="00363DAD" w:rsidP="004165F5">
      <w:pPr>
        <w:spacing w:line="276" w:lineRule="auto"/>
      </w:pPr>
      <w:r>
        <w:t xml:space="preserve">Авторские ремарки внутри цитаты вводятся следующим образом: </w:t>
      </w:r>
    </w:p>
    <w:p w:rsidR="00E83AFD" w:rsidRDefault="00E83AFD" w:rsidP="004165F5">
      <w:pPr>
        <w:spacing w:line="276" w:lineRule="auto"/>
      </w:pPr>
      <w:r>
        <w:t>«</w:t>
      </w:r>
      <w:r w:rsidRPr="00E83AFD">
        <w:t xml:space="preserve">Вселенная обретает смысл лишь в том случае, </w:t>
      </w:r>
      <w:r w:rsidRPr="00E83AFD">
        <w:rPr>
          <w:i/>
        </w:rPr>
        <w:t>если нам есть с кем поделиться нашими чувствами</w:t>
      </w:r>
      <w:r w:rsidRPr="00E83AFD">
        <w:t xml:space="preserve"> </w:t>
      </w:r>
      <w:r w:rsidR="00CC5476">
        <w:t>[</w:t>
      </w:r>
      <w:r w:rsidRPr="00E83AFD">
        <w:t xml:space="preserve">курсив мой. </w:t>
      </w:r>
      <w:r>
        <w:t xml:space="preserve">— </w:t>
      </w:r>
      <w:r w:rsidRPr="00CB7719">
        <w:rPr>
          <w:i/>
        </w:rPr>
        <w:t>Я. О</w:t>
      </w:r>
      <w:r w:rsidRPr="00E83AFD">
        <w:t>.</w:t>
      </w:r>
      <w:r w:rsidR="00CC5476">
        <w:t>]</w:t>
      </w:r>
      <w:r>
        <w:t>»</w:t>
      </w:r>
      <w:r w:rsidRPr="00E83AFD">
        <w:rPr>
          <w:vertAlign w:val="superscript"/>
        </w:rPr>
        <w:t xml:space="preserve">1 </w:t>
      </w:r>
    </w:p>
    <w:bookmarkEnd w:id="0"/>
    <w:p w:rsidR="00B629B9" w:rsidRDefault="00B629B9" w:rsidP="004165F5">
      <w:pPr>
        <w:spacing w:line="276" w:lineRule="auto"/>
      </w:pPr>
    </w:p>
    <w:p w:rsidR="00B728C0" w:rsidRPr="00DF755A" w:rsidRDefault="00B728C0" w:rsidP="004165F5">
      <w:pPr>
        <w:spacing w:line="276" w:lineRule="auto"/>
        <w:ind w:firstLine="284"/>
        <w:rPr>
          <w:b/>
          <w:szCs w:val="24"/>
          <w:u w:val="single"/>
        </w:rPr>
      </w:pPr>
      <w:bookmarkStart w:id="1" w:name="_Hlk44069026"/>
      <w:r w:rsidRPr="00DF755A">
        <w:rPr>
          <w:b/>
          <w:szCs w:val="24"/>
          <w:u w:val="single"/>
        </w:rPr>
        <w:t>Книга до трех авторов</w:t>
      </w:r>
    </w:p>
    <w:p w:rsidR="00B728C0" w:rsidRPr="00DF755A" w:rsidRDefault="00B728C0" w:rsidP="004165F5">
      <w:pPr>
        <w:spacing w:line="276" w:lineRule="auto"/>
        <w:ind w:firstLine="284"/>
        <w:rPr>
          <w:szCs w:val="24"/>
        </w:rPr>
      </w:pPr>
      <w:r w:rsidRPr="00DF755A">
        <w:rPr>
          <w:i/>
          <w:szCs w:val="24"/>
        </w:rPr>
        <w:t>Ковшиков В. А., Глухов В. П.</w:t>
      </w:r>
      <w:r w:rsidRPr="00DF755A">
        <w:rPr>
          <w:szCs w:val="24"/>
        </w:rPr>
        <w:t xml:space="preserve"> Психолингвистика: теория речевой </w:t>
      </w:r>
      <w:proofErr w:type="gramStart"/>
      <w:r w:rsidRPr="00DF755A">
        <w:rPr>
          <w:szCs w:val="24"/>
        </w:rPr>
        <w:t>деятельности :</w:t>
      </w:r>
      <w:proofErr w:type="gramEnd"/>
      <w:r w:rsidRPr="00DF755A">
        <w:rPr>
          <w:szCs w:val="24"/>
        </w:rPr>
        <w:t xml:space="preserve"> учеб. пособие для студентов педвузов. — </w:t>
      </w:r>
      <w:proofErr w:type="gramStart"/>
      <w:r w:rsidRPr="00DF755A">
        <w:rPr>
          <w:szCs w:val="24"/>
        </w:rPr>
        <w:t>М. :</w:t>
      </w:r>
      <w:proofErr w:type="gramEnd"/>
      <w:r w:rsidRPr="00DF755A">
        <w:rPr>
          <w:szCs w:val="24"/>
        </w:rPr>
        <w:t xml:space="preserve"> Астрель ; Тверь : АСТ, 2006. — 319 с. (Высшая школа).</w:t>
      </w:r>
    </w:p>
    <w:p w:rsidR="00B728C0" w:rsidRPr="00DF755A" w:rsidRDefault="00B728C0" w:rsidP="004165F5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Книга более трех авторов</w:t>
      </w:r>
    </w:p>
    <w:p w:rsidR="00B728C0" w:rsidRPr="00DF755A" w:rsidRDefault="00B728C0" w:rsidP="004165F5">
      <w:pPr>
        <w:spacing w:line="276" w:lineRule="auto"/>
        <w:ind w:firstLine="284"/>
        <w:rPr>
          <w:szCs w:val="24"/>
        </w:rPr>
      </w:pPr>
      <w:proofErr w:type="spellStart"/>
      <w:r w:rsidRPr="00DF755A">
        <w:rPr>
          <w:i/>
          <w:szCs w:val="24"/>
        </w:rPr>
        <w:t>Валукин</w:t>
      </w:r>
      <w:proofErr w:type="spellEnd"/>
      <w:r w:rsidRPr="00DF755A">
        <w:rPr>
          <w:i/>
          <w:szCs w:val="24"/>
        </w:rPr>
        <w:t xml:space="preserve"> М. Е., Захаров М. П., Иванова С. А.</w:t>
      </w:r>
      <w:r w:rsidRPr="00DF755A">
        <w:rPr>
          <w:szCs w:val="24"/>
        </w:rPr>
        <w:t xml:space="preserve"> [и др.]. Эволюция движений в мужском классическом танце. — </w:t>
      </w:r>
      <w:proofErr w:type="gramStart"/>
      <w:r w:rsidRPr="00DF755A">
        <w:rPr>
          <w:szCs w:val="24"/>
        </w:rPr>
        <w:t>М. :</w:t>
      </w:r>
      <w:proofErr w:type="gramEnd"/>
      <w:r w:rsidRPr="00DF755A">
        <w:rPr>
          <w:szCs w:val="24"/>
        </w:rPr>
        <w:t xml:space="preserve"> ГИТИС, 2006. — 251 с.</w:t>
      </w:r>
    </w:p>
    <w:p w:rsidR="00B728C0" w:rsidRPr="00DF755A" w:rsidRDefault="00B728C0" w:rsidP="004165F5">
      <w:pPr>
        <w:spacing w:line="276" w:lineRule="auto"/>
        <w:ind w:firstLine="284"/>
        <w:rPr>
          <w:szCs w:val="24"/>
        </w:rPr>
      </w:pPr>
      <w:r w:rsidRPr="00DF755A">
        <w:rPr>
          <w:szCs w:val="24"/>
        </w:rPr>
        <w:t xml:space="preserve">Научно-практический постатейный комментарий к законодательству о третейских судах / М. Н. </w:t>
      </w:r>
      <w:proofErr w:type="spellStart"/>
      <w:r w:rsidRPr="00DF755A">
        <w:rPr>
          <w:szCs w:val="24"/>
        </w:rPr>
        <w:t>Акуев</w:t>
      </w:r>
      <w:proofErr w:type="spellEnd"/>
      <w:r w:rsidRPr="00DF755A">
        <w:rPr>
          <w:szCs w:val="24"/>
        </w:rPr>
        <w:t>, М. А. Акчурина, Т. К. Андреева [и др.</w:t>
      </w:r>
      <w:proofErr w:type="gramStart"/>
      <w:r w:rsidRPr="00DF755A">
        <w:rPr>
          <w:szCs w:val="24"/>
        </w:rPr>
        <w:t>] ;</w:t>
      </w:r>
      <w:proofErr w:type="gramEnd"/>
      <w:r w:rsidRPr="00DF755A">
        <w:rPr>
          <w:szCs w:val="24"/>
        </w:rPr>
        <w:t xml:space="preserve"> под общ</w:t>
      </w:r>
      <w:r>
        <w:rPr>
          <w:szCs w:val="24"/>
        </w:rPr>
        <w:t>.</w:t>
      </w:r>
      <w:r w:rsidRPr="00DF755A">
        <w:rPr>
          <w:szCs w:val="24"/>
        </w:rPr>
        <w:t xml:space="preserve"> ред. В. В. </w:t>
      </w:r>
      <w:proofErr w:type="spellStart"/>
      <w:r w:rsidRPr="00DF755A">
        <w:rPr>
          <w:szCs w:val="24"/>
        </w:rPr>
        <w:t>Хвалея</w:t>
      </w:r>
      <w:proofErr w:type="spellEnd"/>
      <w:r w:rsidRPr="00DF755A">
        <w:rPr>
          <w:szCs w:val="24"/>
        </w:rPr>
        <w:t xml:space="preserve">. — </w:t>
      </w:r>
      <w:proofErr w:type="gramStart"/>
      <w:r w:rsidRPr="00DF755A">
        <w:rPr>
          <w:szCs w:val="24"/>
        </w:rPr>
        <w:t>М. :</w:t>
      </w:r>
      <w:proofErr w:type="gramEnd"/>
      <w:r w:rsidRPr="00DF755A">
        <w:rPr>
          <w:szCs w:val="24"/>
        </w:rPr>
        <w:t xml:space="preserve"> РАА, 2017. — 935 с. </w:t>
      </w:r>
    </w:p>
    <w:p w:rsidR="00B728C0" w:rsidRPr="00DF755A" w:rsidRDefault="00B728C0" w:rsidP="004165F5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Диссертация</w:t>
      </w:r>
    </w:p>
    <w:p w:rsidR="00B728C0" w:rsidRPr="00DF755A" w:rsidRDefault="00B728C0" w:rsidP="004165F5">
      <w:pPr>
        <w:spacing w:line="276" w:lineRule="auto"/>
        <w:ind w:firstLine="284"/>
        <w:rPr>
          <w:szCs w:val="24"/>
        </w:rPr>
      </w:pPr>
      <w:r w:rsidRPr="00DF755A">
        <w:rPr>
          <w:i/>
          <w:szCs w:val="24"/>
        </w:rPr>
        <w:t>Кротов А. В.</w:t>
      </w:r>
      <w:r w:rsidRPr="00DF755A">
        <w:rPr>
          <w:szCs w:val="24"/>
        </w:rPr>
        <w:t xml:space="preserve"> Конституционное право граждан на информацию и свободу </w:t>
      </w:r>
      <w:proofErr w:type="gramStart"/>
      <w:r w:rsidRPr="00DF755A">
        <w:rPr>
          <w:szCs w:val="24"/>
        </w:rPr>
        <w:t>информации :</w:t>
      </w:r>
      <w:proofErr w:type="gramEnd"/>
      <w:r w:rsidRPr="00DF755A">
        <w:rPr>
          <w:szCs w:val="24"/>
        </w:rPr>
        <w:t xml:space="preserve"> </w:t>
      </w:r>
      <w:proofErr w:type="spellStart"/>
      <w:r w:rsidRPr="00DF755A">
        <w:rPr>
          <w:szCs w:val="24"/>
        </w:rPr>
        <w:t>дис</w:t>
      </w:r>
      <w:proofErr w:type="spellEnd"/>
      <w:r w:rsidRPr="00DF755A">
        <w:rPr>
          <w:szCs w:val="24"/>
        </w:rPr>
        <w:t xml:space="preserve">. ... канд. </w:t>
      </w:r>
      <w:proofErr w:type="spellStart"/>
      <w:r w:rsidRPr="00DF755A">
        <w:rPr>
          <w:szCs w:val="24"/>
        </w:rPr>
        <w:t>юрид</w:t>
      </w:r>
      <w:proofErr w:type="spellEnd"/>
      <w:r w:rsidRPr="00DF755A">
        <w:rPr>
          <w:szCs w:val="24"/>
        </w:rPr>
        <w:t>. наук / А. В. Кротов. — Казань, 2007. — С. 46−49.</w:t>
      </w:r>
    </w:p>
    <w:p w:rsidR="00B728C0" w:rsidRPr="00DF755A" w:rsidRDefault="00B728C0" w:rsidP="004165F5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Журнал, сборник</w:t>
      </w:r>
    </w:p>
    <w:p w:rsidR="00B728C0" w:rsidRDefault="00B728C0" w:rsidP="004165F5">
      <w:pPr>
        <w:spacing w:line="276" w:lineRule="auto"/>
        <w:ind w:firstLine="284"/>
        <w:rPr>
          <w:szCs w:val="24"/>
        </w:rPr>
      </w:pPr>
      <w:r w:rsidRPr="00DF755A">
        <w:rPr>
          <w:i/>
          <w:szCs w:val="24"/>
        </w:rPr>
        <w:t xml:space="preserve">Ефимова Т. Н., </w:t>
      </w:r>
      <w:proofErr w:type="spellStart"/>
      <w:r w:rsidRPr="00DF755A">
        <w:rPr>
          <w:i/>
          <w:szCs w:val="24"/>
        </w:rPr>
        <w:t>Кусакин</w:t>
      </w:r>
      <w:proofErr w:type="spellEnd"/>
      <w:r w:rsidRPr="00DF755A">
        <w:rPr>
          <w:i/>
          <w:szCs w:val="24"/>
        </w:rPr>
        <w:t xml:space="preserve"> А. В</w:t>
      </w:r>
      <w:r w:rsidRPr="00DF755A">
        <w:rPr>
          <w:szCs w:val="24"/>
        </w:rPr>
        <w:t xml:space="preserve">. Охрана и рациональное использование болот в Республике </w:t>
      </w:r>
      <w:r w:rsidRPr="00DF755A">
        <w:rPr>
          <w:szCs w:val="24"/>
        </w:rPr>
        <w:lastRenderedPageBreak/>
        <w:t>Марий Эл // Проблемы региональной экологии. — 2007. — № 1. — С. 80–86.</w:t>
      </w:r>
    </w:p>
    <w:p w:rsidR="00FB5522" w:rsidRPr="00175A04" w:rsidRDefault="00FB5522" w:rsidP="00FB5522">
      <w:pPr>
        <w:spacing w:line="276" w:lineRule="auto"/>
        <w:ind w:firstLine="284"/>
        <w:rPr>
          <w:szCs w:val="24"/>
        </w:rPr>
      </w:pPr>
      <w:proofErr w:type="spellStart"/>
      <w:r w:rsidRPr="00175A04">
        <w:rPr>
          <w:i/>
          <w:szCs w:val="24"/>
        </w:rPr>
        <w:t>Кефели</w:t>
      </w:r>
      <w:proofErr w:type="spellEnd"/>
      <w:r w:rsidRPr="00175A04">
        <w:rPr>
          <w:i/>
          <w:szCs w:val="24"/>
        </w:rPr>
        <w:t xml:space="preserve"> И. Ф.</w:t>
      </w:r>
      <w:r w:rsidRPr="00175A04">
        <w:rPr>
          <w:szCs w:val="24"/>
        </w:rPr>
        <w:t xml:space="preserve"> Жизненный мир человека в тисках Четвертой промышленной революции // Четвертая промышленная революция: реалии и современные </w:t>
      </w:r>
      <w:proofErr w:type="gramStart"/>
      <w:r w:rsidRPr="00175A04">
        <w:rPr>
          <w:szCs w:val="24"/>
        </w:rPr>
        <w:t>вызовы</w:t>
      </w:r>
      <w:r>
        <w:rPr>
          <w:szCs w:val="24"/>
        </w:rPr>
        <w:t xml:space="preserve"> </w:t>
      </w:r>
      <w:r w:rsidRPr="00175A04">
        <w:rPr>
          <w:szCs w:val="24"/>
        </w:rPr>
        <w:t>:</w:t>
      </w:r>
      <w:proofErr w:type="gramEnd"/>
      <w:r w:rsidRPr="00175A04">
        <w:rPr>
          <w:szCs w:val="24"/>
        </w:rPr>
        <w:t xml:space="preserve"> сб. мат</w:t>
      </w:r>
      <w:r>
        <w:rPr>
          <w:szCs w:val="24"/>
        </w:rPr>
        <w:t>. м</w:t>
      </w:r>
      <w:r w:rsidRPr="00175A04">
        <w:rPr>
          <w:szCs w:val="24"/>
        </w:rPr>
        <w:t>еждуна</w:t>
      </w:r>
      <w:r>
        <w:rPr>
          <w:szCs w:val="24"/>
        </w:rPr>
        <w:t xml:space="preserve">р. </w:t>
      </w:r>
      <w:r w:rsidRPr="00175A04">
        <w:rPr>
          <w:szCs w:val="24"/>
        </w:rPr>
        <w:t>научн</w:t>
      </w:r>
      <w:r>
        <w:rPr>
          <w:szCs w:val="24"/>
        </w:rPr>
        <w:t>.</w:t>
      </w:r>
      <w:r w:rsidRPr="00175A04">
        <w:rPr>
          <w:szCs w:val="24"/>
        </w:rPr>
        <w:t xml:space="preserve"> </w:t>
      </w:r>
      <w:proofErr w:type="spellStart"/>
      <w:r w:rsidRPr="00175A04">
        <w:rPr>
          <w:szCs w:val="24"/>
        </w:rPr>
        <w:t>конф</w:t>
      </w:r>
      <w:proofErr w:type="spellEnd"/>
      <w:r>
        <w:rPr>
          <w:szCs w:val="24"/>
        </w:rPr>
        <w:t>.</w:t>
      </w:r>
      <w:r w:rsidRPr="00175A04">
        <w:rPr>
          <w:szCs w:val="24"/>
        </w:rPr>
        <w:t xml:space="preserve"> </w:t>
      </w:r>
      <w:r>
        <w:rPr>
          <w:szCs w:val="24"/>
        </w:rPr>
        <w:t>«</w:t>
      </w:r>
      <w:r w:rsidRPr="00175A04">
        <w:rPr>
          <w:szCs w:val="24"/>
        </w:rPr>
        <w:t>X юбилейные Санкт-Петербургские социологические чтения</w:t>
      </w:r>
      <w:r>
        <w:rPr>
          <w:szCs w:val="24"/>
        </w:rPr>
        <w:t>»</w:t>
      </w:r>
      <w:r w:rsidRPr="00175A04">
        <w:rPr>
          <w:szCs w:val="24"/>
        </w:rPr>
        <w:t xml:space="preserve">, 13–14 апреля 2018 г. </w:t>
      </w:r>
      <w:r>
        <w:rPr>
          <w:szCs w:val="24"/>
        </w:rPr>
        <w:t xml:space="preserve">— </w:t>
      </w:r>
      <w:r w:rsidRPr="00175A04">
        <w:rPr>
          <w:szCs w:val="24"/>
        </w:rPr>
        <w:t>СПб</w:t>
      </w:r>
      <w:proofErr w:type="gramStart"/>
      <w:r w:rsidRPr="00175A04">
        <w:rPr>
          <w:szCs w:val="24"/>
        </w:rPr>
        <w:t>. :</w:t>
      </w:r>
      <w:proofErr w:type="gramEnd"/>
      <w:r>
        <w:rPr>
          <w:szCs w:val="24"/>
        </w:rPr>
        <w:t xml:space="preserve"> </w:t>
      </w:r>
      <w:r w:rsidRPr="00175A04">
        <w:rPr>
          <w:szCs w:val="24"/>
        </w:rPr>
        <w:t>СПбПУ, 2018</w:t>
      </w:r>
      <w:r>
        <w:rPr>
          <w:szCs w:val="24"/>
        </w:rPr>
        <w:t>.</w:t>
      </w:r>
    </w:p>
    <w:p w:rsidR="00B728C0" w:rsidRPr="00DF755A" w:rsidRDefault="00B728C0" w:rsidP="004165F5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Электронный ресурс</w:t>
      </w:r>
    </w:p>
    <w:p w:rsidR="00B728C0" w:rsidRPr="00DF755A" w:rsidRDefault="00B728C0" w:rsidP="004165F5">
      <w:pPr>
        <w:spacing w:line="276" w:lineRule="auto"/>
        <w:ind w:firstLine="284"/>
        <w:rPr>
          <w:szCs w:val="24"/>
        </w:rPr>
      </w:pPr>
      <w:proofErr w:type="spellStart"/>
      <w:r w:rsidRPr="00DF755A">
        <w:rPr>
          <w:i/>
          <w:szCs w:val="24"/>
        </w:rPr>
        <w:t>Дирина</w:t>
      </w:r>
      <w:proofErr w:type="spellEnd"/>
      <w:r w:rsidRPr="00DF755A">
        <w:rPr>
          <w:i/>
          <w:szCs w:val="24"/>
        </w:rPr>
        <w:t xml:space="preserve"> А. И.</w:t>
      </w:r>
      <w:r w:rsidRPr="00DF755A">
        <w:rPr>
          <w:szCs w:val="24"/>
        </w:rPr>
        <w:t xml:space="preserve"> Право военнослужащих Российской Федерации на свободу ассоциаций [Электронный ресурс] // Военное право: сетевой журнал. — URL: http://www.voennoepravo.ru/node/2149 (дата обращения: 19.09.2007).</w:t>
      </w:r>
    </w:p>
    <w:p w:rsidR="00B728C0" w:rsidRPr="00DF755A" w:rsidRDefault="00B728C0" w:rsidP="004165F5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Законодательные акты</w:t>
      </w:r>
    </w:p>
    <w:p w:rsidR="00B728C0" w:rsidRPr="00DF755A" w:rsidRDefault="00B728C0" w:rsidP="004165F5">
      <w:pPr>
        <w:spacing w:line="276" w:lineRule="auto"/>
        <w:ind w:firstLine="284"/>
        <w:rPr>
          <w:szCs w:val="24"/>
        </w:rPr>
      </w:pPr>
      <w:r w:rsidRPr="00DF755A">
        <w:rPr>
          <w:szCs w:val="24"/>
        </w:rPr>
        <w:t>Федеральный закон от 15 декабря 2001 г. № 166-ФЗ «О государственном пенсионном обеспечении в Российской Федерации» // СЗ РФ. — 2001. — № 51. — Ст. 4831.</w:t>
      </w:r>
    </w:p>
    <w:p w:rsidR="00CC5476" w:rsidRDefault="00CC5476" w:rsidP="004165F5">
      <w:pPr>
        <w:spacing w:line="276" w:lineRule="auto"/>
        <w:ind w:firstLine="284"/>
        <w:rPr>
          <w:b/>
          <w:szCs w:val="24"/>
          <w:u w:val="single"/>
        </w:rPr>
      </w:pPr>
    </w:p>
    <w:p w:rsidR="00B728C0" w:rsidRPr="00DF755A" w:rsidRDefault="00B728C0" w:rsidP="004165F5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 xml:space="preserve">Оформление сведений об ответственности (переводчики, редакторы...) </w:t>
      </w:r>
    </w:p>
    <w:p w:rsidR="00B728C0" w:rsidRPr="00DF755A" w:rsidRDefault="00B728C0" w:rsidP="004165F5">
      <w:pPr>
        <w:spacing w:line="276" w:lineRule="auto"/>
        <w:ind w:firstLine="284"/>
        <w:rPr>
          <w:szCs w:val="24"/>
        </w:rPr>
      </w:pPr>
      <w:r w:rsidRPr="00DF755A">
        <w:rPr>
          <w:szCs w:val="24"/>
        </w:rPr>
        <w:t>Трехстороннее сотрудничество Российской Федерации, Южной и Северной Кореи: Санкт-Петербургская международная научная конференция. Санкт-Петербург, 6</w:t>
      </w:r>
      <w:r w:rsidRPr="00DF755A">
        <w:rPr>
          <w:szCs w:val="24"/>
        </w:rPr>
        <w:sym w:font="Symbol" w:char="F02D"/>
      </w:r>
      <w:r w:rsidRPr="00DF755A">
        <w:rPr>
          <w:szCs w:val="24"/>
        </w:rPr>
        <w:t xml:space="preserve">7 декабря 2018 </w:t>
      </w:r>
      <w:proofErr w:type="gramStart"/>
      <w:r w:rsidRPr="00DF755A">
        <w:rPr>
          <w:szCs w:val="24"/>
        </w:rPr>
        <w:t>г. :</w:t>
      </w:r>
      <w:proofErr w:type="gramEnd"/>
      <w:r w:rsidRPr="00DF755A">
        <w:rPr>
          <w:szCs w:val="24"/>
        </w:rPr>
        <w:t xml:space="preserve"> доклады, тезисы, презентации / под общ. ред. В. А. </w:t>
      </w:r>
      <w:proofErr w:type="spellStart"/>
      <w:r w:rsidRPr="00DF755A">
        <w:rPr>
          <w:szCs w:val="24"/>
        </w:rPr>
        <w:t>Шамахова</w:t>
      </w:r>
      <w:proofErr w:type="spellEnd"/>
      <w:r w:rsidRPr="00DF755A">
        <w:rPr>
          <w:szCs w:val="24"/>
        </w:rPr>
        <w:t xml:space="preserve"> ; пер. М. И. Яковлевой. — СПб. : ИПЦ СЗИУ РАНХиГС, 2019. — 450 с.</w:t>
      </w:r>
    </w:p>
    <w:p w:rsidR="00B728C0" w:rsidRPr="00DF755A" w:rsidRDefault="00B728C0" w:rsidP="004165F5">
      <w:pPr>
        <w:spacing w:line="276" w:lineRule="auto"/>
        <w:ind w:firstLine="284"/>
        <w:rPr>
          <w:szCs w:val="24"/>
        </w:rPr>
      </w:pPr>
    </w:p>
    <w:p w:rsidR="00B728C0" w:rsidRPr="00DE6354" w:rsidRDefault="00B728C0" w:rsidP="00DE6354">
      <w:pPr>
        <w:pStyle w:val="af"/>
        <w:widowControl/>
        <w:numPr>
          <w:ilvl w:val="0"/>
          <w:numId w:val="2"/>
        </w:numPr>
        <w:tabs>
          <w:tab w:val="left" w:pos="284"/>
        </w:tabs>
        <w:spacing w:line="276" w:lineRule="auto"/>
        <w:rPr>
          <w:szCs w:val="24"/>
        </w:rPr>
      </w:pPr>
      <w:r w:rsidRPr="00DE6354">
        <w:rPr>
          <w:szCs w:val="24"/>
        </w:rPr>
        <w:t>Никогда не сокращаются сведения, входящие в основное заглавие или сведения, относящиеся к заглавию, состоящие из одного слова: учебник, монография...</w:t>
      </w:r>
    </w:p>
    <w:p w:rsidR="00B728C0" w:rsidRPr="00DE6354" w:rsidRDefault="00B728C0" w:rsidP="00DE6354">
      <w:pPr>
        <w:pStyle w:val="af"/>
        <w:widowControl/>
        <w:numPr>
          <w:ilvl w:val="0"/>
          <w:numId w:val="2"/>
        </w:numPr>
        <w:tabs>
          <w:tab w:val="left" w:pos="284"/>
        </w:tabs>
        <w:spacing w:line="276" w:lineRule="auto"/>
        <w:rPr>
          <w:szCs w:val="24"/>
        </w:rPr>
      </w:pPr>
      <w:r w:rsidRPr="00DE6354">
        <w:rPr>
          <w:szCs w:val="24"/>
        </w:rPr>
        <w:t xml:space="preserve">Сокращаются четыре города: М., СПб., Н. Новгород, </w:t>
      </w:r>
      <w:proofErr w:type="spellStart"/>
      <w:r w:rsidRPr="00DE6354">
        <w:rPr>
          <w:szCs w:val="24"/>
        </w:rPr>
        <w:t>Ростов</w:t>
      </w:r>
      <w:proofErr w:type="spellEnd"/>
      <w:r w:rsidRPr="00DE6354">
        <w:rPr>
          <w:szCs w:val="24"/>
        </w:rPr>
        <w:t xml:space="preserve"> н/Д.</w:t>
      </w:r>
    </w:p>
    <w:p w:rsidR="00B728C0" w:rsidRPr="00DE6354" w:rsidRDefault="00B728C0" w:rsidP="00DE6354">
      <w:pPr>
        <w:pStyle w:val="af"/>
        <w:widowControl/>
        <w:numPr>
          <w:ilvl w:val="0"/>
          <w:numId w:val="2"/>
        </w:numPr>
        <w:tabs>
          <w:tab w:val="left" w:pos="284"/>
        </w:tabs>
        <w:spacing w:line="276" w:lineRule="auto"/>
        <w:rPr>
          <w:szCs w:val="24"/>
        </w:rPr>
      </w:pPr>
      <w:r w:rsidRPr="00DE6354">
        <w:rPr>
          <w:szCs w:val="24"/>
        </w:rPr>
        <w:t xml:space="preserve">Если два изд-ва в одном городе — </w:t>
      </w:r>
      <w:proofErr w:type="gramStart"/>
      <w:r w:rsidRPr="00DE6354">
        <w:rPr>
          <w:szCs w:val="24"/>
        </w:rPr>
        <w:t>через :</w:t>
      </w:r>
      <w:proofErr w:type="gramEnd"/>
      <w:r w:rsidRPr="00DE6354">
        <w:rPr>
          <w:szCs w:val="24"/>
        </w:rPr>
        <w:t xml:space="preserve"> (М. :  ЭКСМО : АСТ).</w:t>
      </w:r>
    </w:p>
    <w:p w:rsidR="00B728C0" w:rsidRPr="00DE6354" w:rsidRDefault="00B728C0" w:rsidP="00DE6354">
      <w:pPr>
        <w:pStyle w:val="af"/>
        <w:widowControl/>
        <w:numPr>
          <w:ilvl w:val="0"/>
          <w:numId w:val="2"/>
        </w:numPr>
        <w:tabs>
          <w:tab w:val="left" w:pos="284"/>
        </w:tabs>
        <w:spacing w:line="276" w:lineRule="auto"/>
        <w:rPr>
          <w:szCs w:val="24"/>
        </w:rPr>
      </w:pPr>
      <w:r w:rsidRPr="00DE6354">
        <w:rPr>
          <w:szCs w:val="24"/>
        </w:rPr>
        <w:t xml:space="preserve">Если два изд-ва в разных городах — </w:t>
      </w:r>
      <w:proofErr w:type="gramStart"/>
      <w:r w:rsidRPr="00DE6354">
        <w:rPr>
          <w:szCs w:val="24"/>
        </w:rPr>
        <w:t>через ;</w:t>
      </w:r>
      <w:proofErr w:type="gramEnd"/>
      <w:r w:rsidRPr="00DE6354">
        <w:rPr>
          <w:szCs w:val="24"/>
        </w:rPr>
        <w:t xml:space="preserve"> (М. : ЭКСМО ; СПб. : Амфора).</w:t>
      </w:r>
    </w:p>
    <w:p w:rsidR="00B728C0" w:rsidRPr="00DE6354" w:rsidRDefault="00B728C0" w:rsidP="00DE6354">
      <w:pPr>
        <w:pStyle w:val="af"/>
        <w:widowControl/>
        <w:numPr>
          <w:ilvl w:val="0"/>
          <w:numId w:val="2"/>
        </w:numPr>
        <w:tabs>
          <w:tab w:val="left" w:pos="284"/>
        </w:tabs>
        <w:spacing w:line="276" w:lineRule="auto"/>
        <w:rPr>
          <w:szCs w:val="24"/>
        </w:rPr>
      </w:pPr>
      <w:r w:rsidRPr="00DE6354">
        <w:rPr>
          <w:szCs w:val="24"/>
        </w:rPr>
        <w:t xml:space="preserve">Все знаки, </w:t>
      </w:r>
      <w:proofErr w:type="gramStart"/>
      <w:r w:rsidRPr="00DE6354">
        <w:rPr>
          <w:szCs w:val="24"/>
        </w:rPr>
        <w:t>кроме .</w:t>
      </w:r>
      <w:proofErr w:type="gramEnd"/>
      <w:r w:rsidRPr="00DE6354">
        <w:rPr>
          <w:szCs w:val="24"/>
        </w:rPr>
        <w:t xml:space="preserve"> и , с двух сторон отделяются пробелами.</w:t>
      </w:r>
    </w:p>
    <w:p w:rsidR="00B728C0" w:rsidRPr="00DE6354" w:rsidRDefault="00B728C0" w:rsidP="00DE6354">
      <w:pPr>
        <w:pStyle w:val="af"/>
        <w:widowControl/>
        <w:numPr>
          <w:ilvl w:val="0"/>
          <w:numId w:val="2"/>
        </w:numPr>
        <w:tabs>
          <w:tab w:val="left" w:pos="284"/>
        </w:tabs>
        <w:spacing w:line="276" w:lineRule="auto"/>
        <w:rPr>
          <w:szCs w:val="24"/>
        </w:rPr>
      </w:pPr>
      <w:r w:rsidRPr="00DE6354">
        <w:rPr>
          <w:szCs w:val="24"/>
        </w:rPr>
        <w:t>Не пишутся в названиях изд-в слова: ОАО, ЗАО, Изд. дом, Изд. центр и пр... (кроме вузовских издательств и центров (ИПЦ СПбГУ...)).</w:t>
      </w:r>
    </w:p>
    <w:p w:rsidR="00097519" w:rsidRPr="00430497" w:rsidRDefault="00B728C0" w:rsidP="00DE6354">
      <w:pPr>
        <w:pStyle w:val="af"/>
        <w:widowControl/>
        <w:numPr>
          <w:ilvl w:val="0"/>
          <w:numId w:val="2"/>
        </w:numPr>
        <w:tabs>
          <w:tab w:val="left" w:pos="284"/>
        </w:tabs>
        <w:spacing w:line="276" w:lineRule="auto"/>
      </w:pPr>
      <w:r w:rsidRPr="00DE6354">
        <w:rPr>
          <w:szCs w:val="24"/>
        </w:rPr>
        <w:t xml:space="preserve">Если города не узнать, пишем: [Б. м.], если изд-ва не узнать: [Б. и.], не узнать ни того, ни другого: [Б. </w:t>
      </w:r>
      <w:proofErr w:type="gramStart"/>
      <w:r w:rsidRPr="00DE6354">
        <w:rPr>
          <w:szCs w:val="24"/>
        </w:rPr>
        <w:t>м. :</w:t>
      </w:r>
      <w:proofErr w:type="gramEnd"/>
      <w:r w:rsidRPr="00DE6354">
        <w:rPr>
          <w:szCs w:val="24"/>
        </w:rPr>
        <w:t xml:space="preserve"> Б. и.].  Нельзя без года. </w:t>
      </w:r>
    </w:p>
    <w:p w:rsidR="00430497" w:rsidRDefault="00430497" w:rsidP="00430497">
      <w:pPr>
        <w:widowControl/>
        <w:tabs>
          <w:tab w:val="left" w:pos="284"/>
        </w:tabs>
        <w:spacing w:line="276" w:lineRule="auto"/>
      </w:pPr>
    </w:p>
    <w:bookmarkEnd w:id="1"/>
    <w:p w:rsidR="00B84424" w:rsidRDefault="00B84424" w:rsidP="00430497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B84424" w:rsidRDefault="00B84424" w:rsidP="00430497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2D20FD" w:rsidRDefault="00430497" w:rsidP="00CC5476">
      <w:pPr>
        <w:widowControl/>
        <w:tabs>
          <w:tab w:val="left" w:pos="284"/>
        </w:tabs>
        <w:spacing w:line="276" w:lineRule="auto"/>
        <w:ind w:firstLine="0"/>
        <w:jc w:val="center"/>
      </w:pPr>
      <w:r w:rsidRPr="00430497">
        <w:rPr>
          <w:b/>
          <w:i/>
        </w:rPr>
        <w:t xml:space="preserve">Уважаемые авторы, чем лучше вы подготовите авторский оригинал, </w:t>
      </w:r>
      <w:r w:rsidRPr="00430497">
        <w:rPr>
          <w:b/>
          <w:i/>
        </w:rPr>
        <w:br/>
        <w:t>тем меньше будет к вам вопросов, и тем быстрее вы получите готовое издание.</w:t>
      </w:r>
    </w:p>
    <w:p w:rsidR="004530FB" w:rsidRPr="005E0D0D" w:rsidRDefault="004530FB" w:rsidP="004165F5">
      <w:pPr>
        <w:spacing w:line="276" w:lineRule="auto"/>
      </w:pPr>
    </w:p>
    <w:p w:rsidR="00175147" w:rsidRPr="005E0D0D" w:rsidRDefault="00175147" w:rsidP="004165F5">
      <w:pPr>
        <w:spacing w:line="276" w:lineRule="auto"/>
      </w:pPr>
    </w:p>
    <w:p w:rsidR="004F7E3B" w:rsidRDefault="004F7E3B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4F7E3B" w:rsidRDefault="004F7E3B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D85FE3" w:rsidRDefault="00D85FE3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D85FE3" w:rsidRDefault="00D85FE3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D85FE3" w:rsidRDefault="00D85FE3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4F7E3B" w:rsidRDefault="004F7E3B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4F7E3B" w:rsidRDefault="004F7E3B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4F7E3B" w:rsidRDefault="004F7E3B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Образец оформления оборота титульного листа</w:t>
      </w:r>
    </w:p>
    <w:p w:rsidR="004F7E3B" w:rsidRDefault="004F7E3B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</w:p>
    <w:p w:rsidR="004F7E3B" w:rsidRDefault="004F7E3B" w:rsidP="004F7E3B">
      <w:pPr>
        <w:widowControl/>
        <w:tabs>
          <w:tab w:val="left" w:pos="284"/>
        </w:tabs>
        <w:spacing w:line="276" w:lineRule="auto"/>
        <w:ind w:firstLine="0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780915" cy="6276975"/>
            <wp:effectExtent l="19050" t="0" r="63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3B" w:rsidRDefault="004F7E3B" w:rsidP="00EB11E9">
      <w:pPr>
        <w:pStyle w:val="a6"/>
      </w:pPr>
    </w:p>
    <w:p w:rsidR="00AE752B" w:rsidRDefault="00AE752B" w:rsidP="00EB11E9">
      <w:pPr>
        <w:pStyle w:val="a6"/>
      </w:pPr>
    </w:p>
    <w:p w:rsidR="00AE752B" w:rsidRDefault="00AE752B" w:rsidP="00EB11E9">
      <w:pPr>
        <w:pStyle w:val="a6"/>
      </w:pPr>
    </w:p>
    <w:p w:rsidR="004F7E3B" w:rsidRDefault="004F7E3B" w:rsidP="00EB11E9">
      <w:pPr>
        <w:pStyle w:val="a6"/>
      </w:pPr>
    </w:p>
    <w:p w:rsidR="004F7E3B" w:rsidRDefault="004F7E3B" w:rsidP="00EB11E9">
      <w:pPr>
        <w:pStyle w:val="a6"/>
      </w:pPr>
    </w:p>
    <w:p w:rsidR="004F7E3B" w:rsidRDefault="004F7E3B" w:rsidP="00EB11E9">
      <w:pPr>
        <w:pStyle w:val="a6"/>
      </w:pPr>
      <w:bookmarkStart w:id="2" w:name="_Hlk44070553"/>
      <w:r>
        <w:lastRenderedPageBreak/>
        <w:t>Образец оформления таблицы и сноски</w:t>
      </w:r>
    </w:p>
    <w:p w:rsidR="004F7E3B" w:rsidRDefault="004F7E3B" w:rsidP="004F7E3B">
      <w:r>
        <w:t>В табл. 1 приведены риски, вызванные отдельными группами стейкхолдеров.</w:t>
      </w:r>
      <w:r>
        <w:rPr>
          <w:noProof/>
        </w:rPr>
        <w:drawing>
          <wp:inline distT="0" distB="0" distL="0" distR="0">
            <wp:extent cx="4872355" cy="6269990"/>
            <wp:effectExtent l="19050" t="0" r="4445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626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3B" w:rsidRDefault="004F7E3B" w:rsidP="00EB11E9">
      <w:pPr>
        <w:pStyle w:val="a6"/>
      </w:pPr>
    </w:p>
    <w:p w:rsidR="004F7E3B" w:rsidRDefault="004F7E3B" w:rsidP="00EB11E9">
      <w:pPr>
        <w:pStyle w:val="a6"/>
      </w:pPr>
    </w:p>
    <w:p w:rsidR="004F7E3B" w:rsidRDefault="004F7E3B" w:rsidP="00EB11E9">
      <w:pPr>
        <w:pStyle w:val="a6"/>
      </w:pPr>
    </w:p>
    <w:p w:rsidR="004F7E3B" w:rsidRDefault="004F7E3B" w:rsidP="00EB11E9">
      <w:pPr>
        <w:pStyle w:val="a6"/>
      </w:pPr>
    </w:p>
    <w:p w:rsidR="004F7E3B" w:rsidRDefault="004F7E3B" w:rsidP="00EB11E9">
      <w:pPr>
        <w:pStyle w:val="a6"/>
      </w:pPr>
      <w:r>
        <w:t>Образец оформления рисунка</w:t>
      </w:r>
    </w:p>
    <w:p w:rsidR="004F7E3B" w:rsidRDefault="004F7E3B" w:rsidP="004F7E3B">
      <w:r>
        <w:lastRenderedPageBreak/>
        <w:t>Разработанная и подлежащая использованию для продвижения социальных идей модель коммуникации представлена на рис. 4.</w:t>
      </w:r>
    </w:p>
    <w:p w:rsidR="004F7E3B" w:rsidRDefault="004F7E3B" w:rsidP="004F7E3B">
      <w:pPr>
        <w:rPr>
          <w:rFonts w:ascii="Arial" w:hAnsi="Arial"/>
          <w:b/>
          <w:i/>
        </w:rPr>
      </w:pPr>
      <w:r>
        <w:rPr>
          <w:i/>
          <w:noProof/>
        </w:rPr>
        <w:drawing>
          <wp:inline distT="0" distB="0" distL="0" distR="0">
            <wp:extent cx="4918075" cy="5042535"/>
            <wp:effectExtent l="19050" t="0" r="0" b="0"/>
            <wp:docPr id="3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504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3B" w:rsidRDefault="004F7E3B" w:rsidP="00EB11E9">
      <w:pPr>
        <w:pStyle w:val="a6"/>
      </w:pPr>
      <w:r>
        <w:t>Образец оформления формул</w:t>
      </w:r>
    </w:p>
    <w:p w:rsidR="004F7E3B" w:rsidRDefault="004F7E3B" w:rsidP="00EB11E9">
      <w:pPr>
        <w:pStyle w:val="a6"/>
      </w:pPr>
      <w:r>
        <w:rPr>
          <w:noProof/>
        </w:rPr>
        <w:drawing>
          <wp:inline distT="0" distB="0" distL="0" distR="0">
            <wp:extent cx="4617720" cy="2025015"/>
            <wp:effectExtent l="19050" t="0" r="0" b="0"/>
            <wp:docPr id="4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sectPr w:rsidR="004F7E3B" w:rsidSect="00D85FE3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424" w:rsidRDefault="00B84424" w:rsidP="00B84424">
      <w:pPr>
        <w:spacing w:line="240" w:lineRule="auto"/>
      </w:pPr>
      <w:r>
        <w:separator/>
      </w:r>
    </w:p>
  </w:endnote>
  <w:endnote w:type="continuationSeparator" w:id="0">
    <w:p w:rsidR="00B84424" w:rsidRDefault="00B84424" w:rsidP="00B84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3721"/>
      <w:docPartObj>
        <w:docPartGallery w:val="Page Numbers (Bottom of Page)"/>
        <w:docPartUnique/>
      </w:docPartObj>
    </w:sdtPr>
    <w:sdtEndPr/>
    <w:sdtContent>
      <w:p w:rsidR="00B84424" w:rsidRDefault="00C7179C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7E3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84424" w:rsidRDefault="00B8442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424" w:rsidRDefault="00B84424" w:rsidP="00B84424">
      <w:pPr>
        <w:spacing w:line="240" w:lineRule="auto"/>
      </w:pPr>
      <w:r>
        <w:separator/>
      </w:r>
    </w:p>
  </w:footnote>
  <w:footnote w:type="continuationSeparator" w:id="0">
    <w:p w:rsidR="00B84424" w:rsidRDefault="00B84424" w:rsidP="00B84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42A4"/>
    <w:multiLevelType w:val="hybridMultilevel"/>
    <w:tmpl w:val="40E86F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70F83"/>
    <w:multiLevelType w:val="hybridMultilevel"/>
    <w:tmpl w:val="7E749AB8"/>
    <w:lvl w:ilvl="0" w:tplc="2B70BDA4">
      <w:start w:val="1"/>
      <w:numFmt w:val="bullet"/>
      <w:suff w:val="space"/>
      <w:lvlText w:val=""/>
      <w:lvlJc w:val="left"/>
      <w:pPr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63583"/>
    <w:multiLevelType w:val="hybridMultilevel"/>
    <w:tmpl w:val="7E202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EC7762"/>
    <w:multiLevelType w:val="hybridMultilevel"/>
    <w:tmpl w:val="68CE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B6722"/>
    <w:multiLevelType w:val="hybridMultilevel"/>
    <w:tmpl w:val="F3D4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ED2A97"/>
    <w:multiLevelType w:val="hybridMultilevel"/>
    <w:tmpl w:val="CDE07F00"/>
    <w:lvl w:ilvl="0" w:tplc="2B70BDA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7322D39"/>
    <w:multiLevelType w:val="hybridMultilevel"/>
    <w:tmpl w:val="6C8EF9D0"/>
    <w:lvl w:ilvl="0" w:tplc="BBA41C42">
      <w:start w:val="1"/>
      <w:numFmt w:val="bullet"/>
      <w:suff w:val="space"/>
      <w:lvlText w:val=""/>
      <w:lvlJc w:val="left"/>
      <w:pPr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6479A"/>
    <w:multiLevelType w:val="hybridMultilevel"/>
    <w:tmpl w:val="6E28696A"/>
    <w:lvl w:ilvl="0" w:tplc="BD4A586A">
      <w:start w:val="1"/>
      <w:numFmt w:val="bullet"/>
      <w:suff w:val="space"/>
      <w:lvlText w:val=""/>
      <w:lvlJc w:val="left"/>
      <w:pPr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D25"/>
    <w:rsid w:val="00000425"/>
    <w:rsid w:val="00001A0B"/>
    <w:rsid w:val="00002138"/>
    <w:rsid w:val="00002B23"/>
    <w:rsid w:val="00002FAD"/>
    <w:rsid w:val="00004AF9"/>
    <w:rsid w:val="00007115"/>
    <w:rsid w:val="000103E9"/>
    <w:rsid w:val="00010443"/>
    <w:rsid w:val="00010A80"/>
    <w:rsid w:val="00010AC7"/>
    <w:rsid w:val="000110CE"/>
    <w:rsid w:val="00011848"/>
    <w:rsid w:val="00011AC7"/>
    <w:rsid w:val="00011BCE"/>
    <w:rsid w:val="00012B2E"/>
    <w:rsid w:val="000137F6"/>
    <w:rsid w:val="00013C2B"/>
    <w:rsid w:val="00014CCE"/>
    <w:rsid w:val="000153B0"/>
    <w:rsid w:val="00015450"/>
    <w:rsid w:val="000172C0"/>
    <w:rsid w:val="0002092D"/>
    <w:rsid w:val="00020BD5"/>
    <w:rsid w:val="00020EFA"/>
    <w:rsid w:val="000215A5"/>
    <w:rsid w:val="000242B1"/>
    <w:rsid w:val="00024B11"/>
    <w:rsid w:val="00024F60"/>
    <w:rsid w:val="00025C28"/>
    <w:rsid w:val="00025F35"/>
    <w:rsid w:val="00026A79"/>
    <w:rsid w:val="00027115"/>
    <w:rsid w:val="000275F2"/>
    <w:rsid w:val="0003011F"/>
    <w:rsid w:val="000329F0"/>
    <w:rsid w:val="00032DC5"/>
    <w:rsid w:val="00032DDD"/>
    <w:rsid w:val="00032E1A"/>
    <w:rsid w:val="00034F27"/>
    <w:rsid w:val="00037210"/>
    <w:rsid w:val="00040566"/>
    <w:rsid w:val="00040688"/>
    <w:rsid w:val="00042B3E"/>
    <w:rsid w:val="00043B3C"/>
    <w:rsid w:val="0004620E"/>
    <w:rsid w:val="00046378"/>
    <w:rsid w:val="000468A5"/>
    <w:rsid w:val="0005091C"/>
    <w:rsid w:val="0005520A"/>
    <w:rsid w:val="0005726B"/>
    <w:rsid w:val="00060393"/>
    <w:rsid w:val="00060B1B"/>
    <w:rsid w:val="0006178E"/>
    <w:rsid w:val="00062178"/>
    <w:rsid w:val="00062400"/>
    <w:rsid w:val="00062F90"/>
    <w:rsid w:val="00063591"/>
    <w:rsid w:val="0006367B"/>
    <w:rsid w:val="000646EB"/>
    <w:rsid w:val="00065230"/>
    <w:rsid w:val="000663CA"/>
    <w:rsid w:val="00066A22"/>
    <w:rsid w:val="000713B9"/>
    <w:rsid w:val="0007167F"/>
    <w:rsid w:val="00072248"/>
    <w:rsid w:val="0007361A"/>
    <w:rsid w:val="000736D7"/>
    <w:rsid w:val="00074EF9"/>
    <w:rsid w:val="0007623A"/>
    <w:rsid w:val="00077514"/>
    <w:rsid w:val="000806C5"/>
    <w:rsid w:val="0008118F"/>
    <w:rsid w:val="0008137E"/>
    <w:rsid w:val="00081B77"/>
    <w:rsid w:val="00082D7F"/>
    <w:rsid w:val="00083ADC"/>
    <w:rsid w:val="00084034"/>
    <w:rsid w:val="000841B4"/>
    <w:rsid w:val="00084623"/>
    <w:rsid w:val="00085132"/>
    <w:rsid w:val="00085338"/>
    <w:rsid w:val="00086819"/>
    <w:rsid w:val="00094D1F"/>
    <w:rsid w:val="00097519"/>
    <w:rsid w:val="0009752E"/>
    <w:rsid w:val="000A0487"/>
    <w:rsid w:val="000A20F6"/>
    <w:rsid w:val="000A2615"/>
    <w:rsid w:val="000A29B4"/>
    <w:rsid w:val="000A3754"/>
    <w:rsid w:val="000A4959"/>
    <w:rsid w:val="000A67BC"/>
    <w:rsid w:val="000B0853"/>
    <w:rsid w:val="000B1A19"/>
    <w:rsid w:val="000B1BB2"/>
    <w:rsid w:val="000B1D2D"/>
    <w:rsid w:val="000B3C14"/>
    <w:rsid w:val="000B45E4"/>
    <w:rsid w:val="000B499D"/>
    <w:rsid w:val="000B4B42"/>
    <w:rsid w:val="000B4CB3"/>
    <w:rsid w:val="000B4D24"/>
    <w:rsid w:val="000B5BFD"/>
    <w:rsid w:val="000B6135"/>
    <w:rsid w:val="000B639E"/>
    <w:rsid w:val="000B7547"/>
    <w:rsid w:val="000C0BB9"/>
    <w:rsid w:val="000C0C2B"/>
    <w:rsid w:val="000C18C3"/>
    <w:rsid w:val="000C1939"/>
    <w:rsid w:val="000C2598"/>
    <w:rsid w:val="000C29A2"/>
    <w:rsid w:val="000C2A8E"/>
    <w:rsid w:val="000C2B81"/>
    <w:rsid w:val="000C327F"/>
    <w:rsid w:val="000C37E8"/>
    <w:rsid w:val="000C390B"/>
    <w:rsid w:val="000C3B0C"/>
    <w:rsid w:val="000C3F30"/>
    <w:rsid w:val="000C48D4"/>
    <w:rsid w:val="000C6519"/>
    <w:rsid w:val="000C76F1"/>
    <w:rsid w:val="000D1FA6"/>
    <w:rsid w:val="000D2220"/>
    <w:rsid w:val="000D22FB"/>
    <w:rsid w:val="000D25B4"/>
    <w:rsid w:val="000D56C3"/>
    <w:rsid w:val="000D56D2"/>
    <w:rsid w:val="000D5BDB"/>
    <w:rsid w:val="000D5EB2"/>
    <w:rsid w:val="000D63B6"/>
    <w:rsid w:val="000D7493"/>
    <w:rsid w:val="000E03BC"/>
    <w:rsid w:val="000E0683"/>
    <w:rsid w:val="000E0C73"/>
    <w:rsid w:val="000E0E6E"/>
    <w:rsid w:val="000E3360"/>
    <w:rsid w:val="000E6066"/>
    <w:rsid w:val="000E64BD"/>
    <w:rsid w:val="000E6B51"/>
    <w:rsid w:val="000E707B"/>
    <w:rsid w:val="000E7FD4"/>
    <w:rsid w:val="000F0896"/>
    <w:rsid w:val="000F0E6B"/>
    <w:rsid w:val="000F14D8"/>
    <w:rsid w:val="000F1965"/>
    <w:rsid w:val="000F2313"/>
    <w:rsid w:val="000F30F0"/>
    <w:rsid w:val="000F3D2C"/>
    <w:rsid w:val="000F4029"/>
    <w:rsid w:val="000F5A73"/>
    <w:rsid w:val="000F6239"/>
    <w:rsid w:val="000F6756"/>
    <w:rsid w:val="00100DF7"/>
    <w:rsid w:val="001023C8"/>
    <w:rsid w:val="00103011"/>
    <w:rsid w:val="0010480E"/>
    <w:rsid w:val="00104DBE"/>
    <w:rsid w:val="0010530E"/>
    <w:rsid w:val="00105B0A"/>
    <w:rsid w:val="00107485"/>
    <w:rsid w:val="001076FB"/>
    <w:rsid w:val="00111519"/>
    <w:rsid w:val="0011207D"/>
    <w:rsid w:val="00112C61"/>
    <w:rsid w:val="0011399E"/>
    <w:rsid w:val="001143DE"/>
    <w:rsid w:val="001147DD"/>
    <w:rsid w:val="00114B44"/>
    <w:rsid w:val="00114E80"/>
    <w:rsid w:val="001151E9"/>
    <w:rsid w:val="001157AE"/>
    <w:rsid w:val="001202FA"/>
    <w:rsid w:val="001206B9"/>
    <w:rsid w:val="00122171"/>
    <w:rsid w:val="0012298B"/>
    <w:rsid w:val="001240F1"/>
    <w:rsid w:val="0012721D"/>
    <w:rsid w:val="001272B9"/>
    <w:rsid w:val="001302B8"/>
    <w:rsid w:val="00130D68"/>
    <w:rsid w:val="00130E63"/>
    <w:rsid w:val="00131DE6"/>
    <w:rsid w:val="00132926"/>
    <w:rsid w:val="00132FA4"/>
    <w:rsid w:val="00133002"/>
    <w:rsid w:val="001336A6"/>
    <w:rsid w:val="001345AF"/>
    <w:rsid w:val="00135827"/>
    <w:rsid w:val="001363C9"/>
    <w:rsid w:val="00136A7E"/>
    <w:rsid w:val="00137B7E"/>
    <w:rsid w:val="001409DF"/>
    <w:rsid w:val="00140E9A"/>
    <w:rsid w:val="0014103A"/>
    <w:rsid w:val="00142652"/>
    <w:rsid w:val="00143290"/>
    <w:rsid w:val="001454FF"/>
    <w:rsid w:val="00145799"/>
    <w:rsid w:val="00146AA3"/>
    <w:rsid w:val="001475E4"/>
    <w:rsid w:val="00150699"/>
    <w:rsid w:val="00150F5B"/>
    <w:rsid w:val="00152B9E"/>
    <w:rsid w:val="00152D94"/>
    <w:rsid w:val="00153677"/>
    <w:rsid w:val="001537DC"/>
    <w:rsid w:val="00153C50"/>
    <w:rsid w:val="001544B9"/>
    <w:rsid w:val="00154E60"/>
    <w:rsid w:val="0015644F"/>
    <w:rsid w:val="0015645F"/>
    <w:rsid w:val="001570A7"/>
    <w:rsid w:val="00160289"/>
    <w:rsid w:val="00162AA5"/>
    <w:rsid w:val="00162B60"/>
    <w:rsid w:val="001647CD"/>
    <w:rsid w:val="001649D0"/>
    <w:rsid w:val="0016582D"/>
    <w:rsid w:val="00167035"/>
    <w:rsid w:val="00173A79"/>
    <w:rsid w:val="00173EE9"/>
    <w:rsid w:val="001746EE"/>
    <w:rsid w:val="00174A7E"/>
    <w:rsid w:val="00175048"/>
    <w:rsid w:val="00175147"/>
    <w:rsid w:val="00175587"/>
    <w:rsid w:val="00177A29"/>
    <w:rsid w:val="001809CC"/>
    <w:rsid w:val="001818E4"/>
    <w:rsid w:val="00181949"/>
    <w:rsid w:val="00182209"/>
    <w:rsid w:val="00182CD7"/>
    <w:rsid w:val="0018361E"/>
    <w:rsid w:val="00184261"/>
    <w:rsid w:val="00184E72"/>
    <w:rsid w:val="00185E98"/>
    <w:rsid w:val="001861D5"/>
    <w:rsid w:val="00190591"/>
    <w:rsid w:val="00190724"/>
    <w:rsid w:val="00190CCD"/>
    <w:rsid w:val="00190D1E"/>
    <w:rsid w:val="00191C5B"/>
    <w:rsid w:val="00192B75"/>
    <w:rsid w:val="00194D3F"/>
    <w:rsid w:val="00194E87"/>
    <w:rsid w:val="00195E09"/>
    <w:rsid w:val="00197C3E"/>
    <w:rsid w:val="00197D0B"/>
    <w:rsid w:val="001A02AF"/>
    <w:rsid w:val="001A04A4"/>
    <w:rsid w:val="001A0A37"/>
    <w:rsid w:val="001A0B6F"/>
    <w:rsid w:val="001A35FD"/>
    <w:rsid w:val="001A3C20"/>
    <w:rsid w:val="001A3FDC"/>
    <w:rsid w:val="001A4BE1"/>
    <w:rsid w:val="001A5AD6"/>
    <w:rsid w:val="001A6CAC"/>
    <w:rsid w:val="001B023B"/>
    <w:rsid w:val="001B41DD"/>
    <w:rsid w:val="001B4550"/>
    <w:rsid w:val="001B51C0"/>
    <w:rsid w:val="001B6ACF"/>
    <w:rsid w:val="001B7744"/>
    <w:rsid w:val="001B7AC7"/>
    <w:rsid w:val="001C005B"/>
    <w:rsid w:val="001C1DA4"/>
    <w:rsid w:val="001C2427"/>
    <w:rsid w:val="001C2CF2"/>
    <w:rsid w:val="001C4941"/>
    <w:rsid w:val="001C4C99"/>
    <w:rsid w:val="001C65E2"/>
    <w:rsid w:val="001C701D"/>
    <w:rsid w:val="001C72BD"/>
    <w:rsid w:val="001C7545"/>
    <w:rsid w:val="001D01F3"/>
    <w:rsid w:val="001D1036"/>
    <w:rsid w:val="001D12B9"/>
    <w:rsid w:val="001D12DD"/>
    <w:rsid w:val="001D1536"/>
    <w:rsid w:val="001D4187"/>
    <w:rsid w:val="001D451A"/>
    <w:rsid w:val="001D5F77"/>
    <w:rsid w:val="001D73BA"/>
    <w:rsid w:val="001D7557"/>
    <w:rsid w:val="001E15DC"/>
    <w:rsid w:val="001E1CE6"/>
    <w:rsid w:val="001E20DD"/>
    <w:rsid w:val="001E20E4"/>
    <w:rsid w:val="001E21ED"/>
    <w:rsid w:val="001E2C18"/>
    <w:rsid w:val="001E3A27"/>
    <w:rsid w:val="001E44A0"/>
    <w:rsid w:val="001E53CF"/>
    <w:rsid w:val="001E64A3"/>
    <w:rsid w:val="001E71E5"/>
    <w:rsid w:val="001E7FF3"/>
    <w:rsid w:val="001F145E"/>
    <w:rsid w:val="001F1616"/>
    <w:rsid w:val="001F1C67"/>
    <w:rsid w:val="001F258B"/>
    <w:rsid w:val="001F289F"/>
    <w:rsid w:val="001F319D"/>
    <w:rsid w:val="001F3CE2"/>
    <w:rsid w:val="001F4513"/>
    <w:rsid w:val="001F5534"/>
    <w:rsid w:val="001F5FEB"/>
    <w:rsid w:val="001F7115"/>
    <w:rsid w:val="001F7D54"/>
    <w:rsid w:val="00201901"/>
    <w:rsid w:val="0020306B"/>
    <w:rsid w:val="002043C7"/>
    <w:rsid w:val="0020447F"/>
    <w:rsid w:val="00204D0F"/>
    <w:rsid w:val="00205C90"/>
    <w:rsid w:val="00206501"/>
    <w:rsid w:val="002075EC"/>
    <w:rsid w:val="00210159"/>
    <w:rsid w:val="002110B8"/>
    <w:rsid w:val="00211B7A"/>
    <w:rsid w:val="00212A93"/>
    <w:rsid w:val="00212B3E"/>
    <w:rsid w:val="002142F8"/>
    <w:rsid w:val="00214409"/>
    <w:rsid w:val="00214DA9"/>
    <w:rsid w:val="00216626"/>
    <w:rsid w:val="00217C01"/>
    <w:rsid w:val="0022007A"/>
    <w:rsid w:val="002209D2"/>
    <w:rsid w:val="00221B12"/>
    <w:rsid w:val="00223526"/>
    <w:rsid w:val="0022419C"/>
    <w:rsid w:val="002249CD"/>
    <w:rsid w:val="00225685"/>
    <w:rsid w:val="002257DC"/>
    <w:rsid w:val="002257E0"/>
    <w:rsid w:val="002315AE"/>
    <w:rsid w:val="00231747"/>
    <w:rsid w:val="002336EE"/>
    <w:rsid w:val="002337CA"/>
    <w:rsid w:val="00233859"/>
    <w:rsid w:val="002363E5"/>
    <w:rsid w:val="00236C0C"/>
    <w:rsid w:val="00237638"/>
    <w:rsid w:val="00237C15"/>
    <w:rsid w:val="00237F62"/>
    <w:rsid w:val="00241C11"/>
    <w:rsid w:val="00242148"/>
    <w:rsid w:val="0024275B"/>
    <w:rsid w:val="00243A00"/>
    <w:rsid w:val="0024459A"/>
    <w:rsid w:val="00244B15"/>
    <w:rsid w:val="00245032"/>
    <w:rsid w:val="00246A02"/>
    <w:rsid w:val="00250D52"/>
    <w:rsid w:val="00251543"/>
    <w:rsid w:val="0025179E"/>
    <w:rsid w:val="00254576"/>
    <w:rsid w:val="0025509C"/>
    <w:rsid w:val="00255CA9"/>
    <w:rsid w:val="0025714B"/>
    <w:rsid w:val="002612AC"/>
    <w:rsid w:val="002621F5"/>
    <w:rsid w:val="002629FD"/>
    <w:rsid w:val="00262CC0"/>
    <w:rsid w:val="00263686"/>
    <w:rsid w:val="0026438C"/>
    <w:rsid w:val="00264D2F"/>
    <w:rsid w:val="00265918"/>
    <w:rsid w:val="002665B5"/>
    <w:rsid w:val="00267DD4"/>
    <w:rsid w:val="002705BF"/>
    <w:rsid w:val="0027068A"/>
    <w:rsid w:val="00272DBB"/>
    <w:rsid w:val="0027312C"/>
    <w:rsid w:val="0027377A"/>
    <w:rsid w:val="00274010"/>
    <w:rsid w:val="002741E1"/>
    <w:rsid w:val="0027422C"/>
    <w:rsid w:val="00274401"/>
    <w:rsid w:val="00275902"/>
    <w:rsid w:val="00275B8B"/>
    <w:rsid w:val="00276198"/>
    <w:rsid w:val="00276B10"/>
    <w:rsid w:val="002771EF"/>
    <w:rsid w:val="002803B7"/>
    <w:rsid w:val="0028078A"/>
    <w:rsid w:val="00281220"/>
    <w:rsid w:val="00281568"/>
    <w:rsid w:val="00282C2B"/>
    <w:rsid w:val="00282EB1"/>
    <w:rsid w:val="0028340B"/>
    <w:rsid w:val="0029086A"/>
    <w:rsid w:val="00290B60"/>
    <w:rsid w:val="00291715"/>
    <w:rsid w:val="00291E8E"/>
    <w:rsid w:val="00293A01"/>
    <w:rsid w:val="002954F6"/>
    <w:rsid w:val="00296DA8"/>
    <w:rsid w:val="00296F20"/>
    <w:rsid w:val="002A0579"/>
    <w:rsid w:val="002A161F"/>
    <w:rsid w:val="002A1E0D"/>
    <w:rsid w:val="002A25FF"/>
    <w:rsid w:val="002A3C2E"/>
    <w:rsid w:val="002A3E40"/>
    <w:rsid w:val="002A3E47"/>
    <w:rsid w:val="002A5145"/>
    <w:rsid w:val="002A5C76"/>
    <w:rsid w:val="002A6F59"/>
    <w:rsid w:val="002A78C9"/>
    <w:rsid w:val="002B0238"/>
    <w:rsid w:val="002B1300"/>
    <w:rsid w:val="002B4AAD"/>
    <w:rsid w:val="002B6A4E"/>
    <w:rsid w:val="002B72A2"/>
    <w:rsid w:val="002B7850"/>
    <w:rsid w:val="002C074D"/>
    <w:rsid w:val="002C0C42"/>
    <w:rsid w:val="002C0F74"/>
    <w:rsid w:val="002C3E47"/>
    <w:rsid w:val="002C4D77"/>
    <w:rsid w:val="002C515C"/>
    <w:rsid w:val="002C58EB"/>
    <w:rsid w:val="002C6ADF"/>
    <w:rsid w:val="002C7C4B"/>
    <w:rsid w:val="002D059B"/>
    <w:rsid w:val="002D20FD"/>
    <w:rsid w:val="002D281A"/>
    <w:rsid w:val="002D2C20"/>
    <w:rsid w:val="002D2F4F"/>
    <w:rsid w:val="002D6292"/>
    <w:rsid w:val="002D6A56"/>
    <w:rsid w:val="002D6C23"/>
    <w:rsid w:val="002E166C"/>
    <w:rsid w:val="002E2861"/>
    <w:rsid w:val="002E3FBC"/>
    <w:rsid w:val="002E4B4B"/>
    <w:rsid w:val="002E512C"/>
    <w:rsid w:val="002E62C8"/>
    <w:rsid w:val="002E6A7C"/>
    <w:rsid w:val="002E6F33"/>
    <w:rsid w:val="002F053D"/>
    <w:rsid w:val="002F05D9"/>
    <w:rsid w:val="002F1144"/>
    <w:rsid w:val="002F124B"/>
    <w:rsid w:val="002F2CBC"/>
    <w:rsid w:val="002F31F6"/>
    <w:rsid w:val="002F3293"/>
    <w:rsid w:val="002F4FF2"/>
    <w:rsid w:val="002F699B"/>
    <w:rsid w:val="002F6C1E"/>
    <w:rsid w:val="002F6CFF"/>
    <w:rsid w:val="002F6FF3"/>
    <w:rsid w:val="002F7E42"/>
    <w:rsid w:val="00300C0B"/>
    <w:rsid w:val="003011E4"/>
    <w:rsid w:val="003012E3"/>
    <w:rsid w:val="003016E5"/>
    <w:rsid w:val="00302561"/>
    <w:rsid w:val="00304D04"/>
    <w:rsid w:val="00305864"/>
    <w:rsid w:val="0030629B"/>
    <w:rsid w:val="00312F5B"/>
    <w:rsid w:val="00315960"/>
    <w:rsid w:val="003215D8"/>
    <w:rsid w:val="00322768"/>
    <w:rsid w:val="003244BA"/>
    <w:rsid w:val="00324666"/>
    <w:rsid w:val="00324847"/>
    <w:rsid w:val="00324D92"/>
    <w:rsid w:val="00325379"/>
    <w:rsid w:val="003255E8"/>
    <w:rsid w:val="00325CA0"/>
    <w:rsid w:val="00325F81"/>
    <w:rsid w:val="00327356"/>
    <w:rsid w:val="00327EF7"/>
    <w:rsid w:val="0033242F"/>
    <w:rsid w:val="00332880"/>
    <w:rsid w:val="00332B22"/>
    <w:rsid w:val="0033404D"/>
    <w:rsid w:val="00334F0F"/>
    <w:rsid w:val="003355D7"/>
    <w:rsid w:val="00336ED5"/>
    <w:rsid w:val="00340EC4"/>
    <w:rsid w:val="00341918"/>
    <w:rsid w:val="00341929"/>
    <w:rsid w:val="0034567C"/>
    <w:rsid w:val="003462F5"/>
    <w:rsid w:val="00347DFD"/>
    <w:rsid w:val="00350E51"/>
    <w:rsid w:val="00351287"/>
    <w:rsid w:val="00355497"/>
    <w:rsid w:val="003554B0"/>
    <w:rsid w:val="00360629"/>
    <w:rsid w:val="00361012"/>
    <w:rsid w:val="00363DAD"/>
    <w:rsid w:val="00364040"/>
    <w:rsid w:val="0036421C"/>
    <w:rsid w:val="003656E7"/>
    <w:rsid w:val="00365CAC"/>
    <w:rsid w:val="00367255"/>
    <w:rsid w:val="00367D36"/>
    <w:rsid w:val="00370C93"/>
    <w:rsid w:val="00374375"/>
    <w:rsid w:val="003770A7"/>
    <w:rsid w:val="003803CB"/>
    <w:rsid w:val="00380D46"/>
    <w:rsid w:val="0038234D"/>
    <w:rsid w:val="00382562"/>
    <w:rsid w:val="00382781"/>
    <w:rsid w:val="0038465A"/>
    <w:rsid w:val="00385D8B"/>
    <w:rsid w:val="003865D8"/>
    <w:rsid w:val="00386E9A"/>
    <w:rsid w:val="00390074"/>
    <w:rsid w:val="00392C6F"/>
    <w:rsid w:val="003932BF"/>
    <w:rsid w:val="003945AA"/>
    <w:rsid w:val="003962B1"/>
    <w:rsid w:val="00396782"/>
    <w:rsid w:val="00397D05"/>
    <w:rsid w:val="003A0717"/>
    <w:rsid w:val="003A122F"/>
    <w:rsid w:val="003A1BFF"/>
    <w:rsid w:val="003A28C5"/>
    <w:rsid w:val="003A40C6"/>
    <w:rsid w:val="003A4478"/>
    <w:rsid w:val="003A4DBC"/>
    <w:rsid w:val="003A6597"/>
    <w:rsid w:val="003B088A"/>
    <w:rsid w:val="003B0AAC"/>
    <w:rsid w:val="003B0F77"/>
    <w:rsid w:val="003B10D6"/>
    <w:rsid w:val="003B1F7B"/>
    <w:rsid w:val="003B238C"/>
    <w:rsid w:val="003B2E42"/>
    <w:rsid w:val="003B662E"/>
    <w:rsid w:val="003B7DE1"/>
    <w:rsid w:val="003C02EB"/>
    <w:rsid w:val="003C0486"/>
    <w:rsid w:val="003C0DE5"/>
    <w:rsid w:val="003C1086"/>
    <w:rsid w:val="003C2FFF"/>
    <w:rsid w:val="003C4302"/>
    <w:rsid w:val="003C4D24"/>
    <w:rsid w:val="003C52E1"/>
    <w:rsid w:val="003C664B"/>
    <w:rsid w:val="003C6D7D"/>
    <w:rsid w:val="003C75AF"/>
    <w:rsid w:val="003C7875"/>
    <w:rsid w:val="003C7F6E"/>
    <w:rsid w:val="003D09C9"/>
    <w:rsid w:val="003D0F9F"/>
    <w:rsid w:val="003D3CC2"/>
    <w:rsid w:val="003D4012"/>
    <w:rsid w:val="003D490E"/>
    <w:rsid w:val="003D52EC"/>
    <w:rsid w:val="003E0228"/>
    <w:rsid w:val="003E1CBC"/>
    <w:rsid w:val="003E25FC"/>
    <w:rsid w:val="003E3728"/>
    <w:rsid w:val="003E3B29"/>
    <w:rsid w:val="003E4FB9"/>
    <w:rsid w:val="003E54E1"/>
    <w:rsid w:val="003E624A"/>
    <w:rsid w:val="003E64BB"/>
    <w:rsid w:val="003E6F2A"/>
    <w:rsid w:val="003F0815"/>
    <w:rsid w:val="003F1B06"/>
    <w:rsid w:val="003F22BE"/>
    <w:rsid w:val="003F2592"/>
    <w:rsid w:val="003F30B3"/>
    <w:rsid w:val="003F32DA"/>
    <w:rsid w:val="003F4658"/>
    <w:rsid w:val="00400137"/>
    <w:rsid w:val="00403F02"/>
    <w:rsid w:val="004045F1"/>
    <w:rsid w:val="00404BE1"/>
    <w:rsid w:val="00404C48"/>
    <w:rsid w:val="004055FC"/>
    <w:rsid w:val="004074B9"/>
    <w:rsid w:val="00407507"/>
    <w:rsid w:val="00410C8E"/>
    <w:rsid w:val="00410E14"/>
    <w:rsid w:val="00411FC4"/>
    <w:rsid w:val="00412941"/>
    <w:rsid w:val="00412F87"/>
    <w:rsid w:val="0041384E"/>
    <w:rsid w:val="00416540"/>
    <w:rsid w:val="004165F5"/>
    <w:rsid w:val="004179B3"/>
    <w:rsid w:val="004200F4"/>
    <w:rsid w:val="0042054A"/>
    <w:rsid w:val="00421EE4"/>
    <w:rsid w:val="00422EF7"/>
    <w:rsid w:val="0042416D"/>
    <w:rsid w:val="00424D63"/>
    <w:rsid w:val="0042580D"/>
    <w:rsid w:val="00426040"/>
    <w:rsid w:val="0042684F"/>
    <w:rsid w:val="00427B1E"/>
    <w:rsid w:val="00430497"/>
    <w:rsid w:val="00430668"/>
    <w:rsid w:val="00430C64"/>
    <w:rsid w:val="0043234A"/>
    <w:rsid w:val="004330FE"/>
    <w:rsid w:val="0043346F"/>
    <w:rsid w:val="00434B36"/>
    <w:rsid w:val="0043598F"/>
    <w:rsid w:val="00436A37"/>
    <w:rsid w:val="00436DB0"/>
    <w:rsid w:val="00444EE7"/>
    <w:rsid w:val="004450D1"/>
    <w:rsid w:val="00445CCE"/>
    <w:rsid w:val="004468C1"/>
    <w:rsid w:val="004471DD"/>
    <w:rsid w:val="004510AB"/>
    <w:rsid w:val="004524C3"/>
    <w:rsid w:val="00452926"/>
    <w:rsid w:val="00452F74"/>
    <w:rsid w:val="004530FB"/>
    <w:rsid w:val="0045435F"/>
    <w:rsid w:val="004544B5"/>
    <w:rsid w:val="0045565D"/>
    <w:rsid w:val="00457211"/>
    <w:rsid w:val="0045775C"/>
    <w:rsid w:val="004613DC"/>
    <w:rsid w:val="004615C8"/>
    <w:rsid w:val="0046199A"/>
    <w:rsid w:val="00462FB7"/>
    <w:rsid w:val="00466985"/>
    <w:rsid w:val="004679F1"/>
    <w:rsid w:val="00470396"/>
    <w:rsid w:val="00471142"/>
    <w:rsid w:val="004716B5"/>
    <w:rsid w:val="004721A2"/>
    <w:rsid w:val="0047515C"/>
    <w:rsid w:val="00475996"/>
    <w:rsid w:val="00476F66"/>
    <w:rsid w:val="004775C2"/>
    <w:rsid w:val="004806DB"/>
    <w:rsid w:val="004822F0"/>
    <w:rsid w:val="004827BB"/>
    <w:rsid w:val="00483439"/>
    <w:rsid w:val="00483968"/>
    <w:rsid w:val="0048445B"/>
    <w:rsid w:val="00487581"/>
    <w:rsid w:val="00487EF5"/>
    <w:rsid w:val="004932CA"/>
    <w:rsid w:val="004933EC"/>
    <w:rsid w:val="004947A1"/>
    <w:rsid w:val="004955E6"/>
    <w:rsid w:val="00496DBC"/>
    <w:rsid w:val="004977D1"/>
    <w:rsid w:val="004A013F"/>
    <w:rsid w:val="004A0A5A"/>
    <w:rsid w:val="004A0EEC"/>
    <w:rsid w:val="004A17A8"/>
    <w:rsid w:val="004A2DB1"/>
    <w:rsid w:val="004A3B8F"/>
    <w:rsid w:val="004A473A"/>
    <w:rsid w:val="004A5568"/>
    <w:rsid w:val="004A59C1"/>
    <w:rsid w:val="004A5D27"/>
    <w:rsid w:val="004A67A3"/>
    <w:rsid w:val="004A6F79"/>
    <w:rsid w:val="004A716C"/>
    <w:rsid w:val="004B00F4"/>
    <w:rsid w:val="004B0482"/>
    <w:rsid w:val="004B0D0D"/>
    <w:rsid w:val="004B1897"/>
    <w:rsid w:val="004B2E6D"/>
    <w:rsid w:val="004B3DB8"/>
    <w:rsid w:val="004B3E2A"/>
    <w:rsid w:val="004B5744"/>
    <w:rsid w:val="004B6262"/>
    <w:rsid w:val="004B6841"/>
    <w:rsid w:val="004B68F1"/>
    <w:rsid w:val="004C2AE6"/>
    <w:rsid w:val="004C5524"/>
    <w:rsid w:val="004C690D"/>
    <w:rsid w:val="004C697D"/>
    <w:rsid w:val="004C6C6B"/>
    <w:rsid w:val="004C6E00"/>
    <w:rsid w:val="004C7345"/>
    <w:rsid w:val="004D01EA"/>
    <w:rsid w:val="004D0256"/>
    <w:rsid w:val="004D1A54"/>
    <w:rsid w:val="004D4CF0"/>
    <w:rsid w:val="004D560C"/>
    <w:rsid w:val="004D6ED7"/>
    <w:rsid w:val="004E322E"/>
    <w:rsid w:val="004E3B5A"/>
    <w:rsid w:val="004E3BDD"/>
    <w:rsid w:val="004E3C17"/>
    <w:rsid w:val="004E53EE"/>
    <w:rsid w:val="004E5CF4"/>
    <w:rsid w:val="004F0A10"/>
    <w:rsid w:val="004F0BC8"/>
    <w:rsid w:val="004F15F5"/>
    <w:rsid w:val="004F1F9B"/>
    <w:rsid w:val="004F2EF3"/>
    <w:rsid w:val="004F2F7D"/>
    <w:rsid w:val="004F3341"/>
    <w:rsid w:val="004F43E4"/>
    <w:rsid w:val="004F5BFF"/>
    <w:rsid w:val="004F61A0"/>
    <w:rsid w:val="004F66CA"/>
    <w:rsid w:val="004F6C75"/>
    <w:rsid w:val="004F7E3B"/>
    <w:rsid w:val="00501188"/>
    <w:rsid w:val="0050198D"/>
    <w:rsid w:val="00501E18"/>
    <w:rsid w:val="00502843"/>
    <w:rsid w:val="00502C1F"/>
    <w:rsid w:val="00503396"/>
    <w:rsid w:val="005039BC"/>
    <w:rsid w:val="0050483F"/>
    <w:rsid w:val="00504951"/>
    <w:rsid w:val="00505250"/>
    <w:rsid w:val="0051096C"/>
    <w:rsid w:val="00510EB0"/>
    <w:rsid w:val="00511358"/>
    <w:rsid w:val="005126A5"/>
    <w:rsid w:val="0051272B"/>
    <w:rsid w:val="00514FBD"/>
    <w:rsid w:val="00515537"/>
    <w:rsid w:val="005176AD"/>
    <w:rsid w:val="0051787B"/>
    <w:rsid w:val="005204A9"/>
    <w:rsid w:val="00520DF8"/>
    <w:rsid w:val="005211AC"/>
    <w:rsid w:val="00521AF5"/>
    <w:rsid w:val="00522CFE"/>
    <w:rsid w:val="00522E86"/>
    <w:rsid w:val="005232BE"/>
    <w:rsid w:val="00523D2E"/>
    <w:rsid w:val="00524E0B"/>
    <w:rsid w:val="00525C82"/>
    <w:rsid w:val="00525E27"/>
    <w:rsid w:val="00527AD9"/>
    <w:rsid w:val="00530C16"/>
    <w:rsid w:val="00531182"/>
    <w:rsid w:val="005319D0"/>
    <w:rsid w:val="00532B79"/>
    <w:rsid w:val="00532CB9"/>
    <w:rsid w:val="00534ADA"/>
    <w:rsid w:val="00536A35"/>
    <w:rsid w:val="00536C83"/>
    <w:rsid w:val="0054079A"/>
    <w:rsid w:val="00540FCC"/>
    <w:rsid w:val="00541668"/>
    <w:rsid w:val="005421E3"/>
    <w:rsid w:val="00542E4D"/>
    <w:rsid w:val="005438E8"/>
    <w:rsid w:val="00543ABE"/>
    <w:rsid w:val="00543EBB"/>
    <w:rsid w:val="005455AC"/>
    <w:rsid w:val="00547F17"/>
    <w:rsid w:val="00550B9A"/>
    <w:rsid w:val="005515E5"/>
    <w:rsid w:val="005523BB"/>
    <w:rsid w:val="00553060"/>
    <w:rsid w:val="0055356C"/>
    <w:rsid w:val="00553F68"/>
    <w:rsid w:val="00554403"/>
    <w:rsid w:val="0055723B"/>
    <w:rsid w:val="005578C7"/>
    <w:rsid w:val="00560F79"/>
    <w:rsid w:val="00565E6B"/>
    <w:rsid w:val="00566D20"/>
    <w:rsid w:val="0057057B"/>
    <w:rsid w:val="00571683"/>
    <w:rsid w:val="00571CEE"/>
    <w:rsid w:val="00572D1F"/>
    <w:rsid w:val="0057302A"/>
    <w:rsid w:val="00575513"/>
    <w:rsid w:val="00575ACA"/>
    <w:rsid w:val="00576969"/>
    <w:rsid w:val="0057770D"/>
    <w:rsid w:val="0058000B"/>
    <w:rsid w:val="005842CB"/>
    <w:rsid w:val="00584301"/>
    <w:rsid w:val="00585871"/>
    <w:rsid w:val="00587B5D"/>
    <w:rsid w:val="00587B7F"/>
    <w:rsid w:val="00587F19"/>
    <w:rsid w:val="00591393"/>
    <w:rsid w:val="00591E20"/>
    <w:rsid w:val="005930D5"/>
    <w:rsid w:val="00594B11"/>
    <w:rsid w:val="00595550"/>
    <w:rsid w:val="005961CC"/>
    <w:rsid w:val="00596B66"/>
    <w:rsid w:val="005977F9"/>
    <w:rsid w:val="00597AE1"/>
    <w:rsid w:val="00597C36"/>
    <w:rsid w:val="005A0BB3"/>
    <w:rsid w:val="005A1B9F"/>
    <w:rsid w:val="005A2B9F"/>
    <w:rsid w:val="005A3391"/>
    <w:rsid w:val="005A4B4E"/>
    <w:rsid w:val="005A6374"/>
    <w:rsid w:val="005A6D87"/>
    <w:rsid w:val="005A734B"/>
    <w:rsid w:val="005B2C5D"/>
    <w:rsid w:val="005B3368"/>
    <w:rsid w:val="005B63B3"/>
    <w:rsid w:val="005B66A7"/>
    <w:rsid w:val="005B7265"/>
    <w:rsid w:val="005B7D32"/>
    <w:rsid w:val="005B7D5A"/>
    <w:rsid w:val="005C0535"/>
    <w:rsid w:val="005C47EC"/>
    <w:rsid w:val="005C52B5"/>
    <w:rsid w:val="005C5BCE"/>
    <w:rsid w:val="005D03AE"/>
    <w:rsid w:val="005D09D0"/>
    <w:rsid w:val="005D4366"/>
    <w:rsid w:val="005D4643"/>
    <w:rsid w:val="005D6095"/>
    <w:rsid w:val="005D72A4"/>
    <w:rsid w:val="005D75B6"/>
    <w:rsid w:val="005E0047"/>
    <w:rsid w:val="005E0122"/>
    <w:rsid w:val="005E0724"/>
    <w:rsid w:val="005E2298"/>
    <w:rsid w:val="005E2E96"/>
    <w:rsid w:val="005E36A1"/>
    <w:rsid w:val="005E38A1"/>
    <w:rsid w:val="005F1808"/>
    <w:rsid w:val="005F2EC3"/>
    <w:rsid w:val="005F538E"/>
    <w:rsid w:val="005F7A04"/>
    <w:rsid w:val="0060041B"/>
    <w:rsid w:val="006009A7"/>
    <w:rsid w:val="00603275"/>
    <w:rsid w:val="006036D4"/>
    <w:rsid w:val="00604E94"/>
    <w:rsid w:val="0060589A"/>
    <w:rsid w:val="00605B72"/>
    <w:rsid w:val="00606D56"/>
    <w:rsid w:val="00610C2C"/>
    <w:rsid w:val="006113D2"/>
    <w:rsid w:val="00612F77"/>
    <w:rsid w:val="0061328F"/>
    <w:rsid w:val="006146C1"/>
    <w:rsid w:val="0061598C"/>
    <w:rsid w:val="00616F3F"/>
    <w:rsid w:val="00617534"/>
    <w:rsid w:val="00617635"/>
    <w:rsid w:val="00617C36"/>
    <w:rsid w:val="00617E0A"/>
    <w:rsid w:val="00620869"/>
    <w:rsid w:val="0062143B"/>
    <w:rsid w:val="00622D4C"/>
    <w:rsid w:val="00622DC9"/>
    <w:rsid w:val="00624A5B"/>
    <w:rsid w:val="00624DAB"/>
    <w:rsid w:val="00627509"/>
    <w:rsid w:val="006309FC"/>
    <w:rsid w:val="00631D38"/>
    <w:rsid w:val="006327A0"/>
    <w:rsid w:val="006333DA"/>
    <w:rsid w:val="00633B69"/>
    <w:rsid w:val="00634B73"/>
    <w:rsid w:val="00635084"/>
    <w:rsid w:val="00636357"/>
    <w:rsid w:val="00636874"/>
    <w:rsid w:val="00637F9D"/>
    <w:rsid w:val="00641069"/>
    <w:rsid w:val="006435B8"/>
    <w:rsid w:val="00643BCB"/>
    <w:rsid w:val="0064530E"/>
    <w:rsid w:val="006455BC"/>
    <w:rsid w:val="006467BD"/>
    <w:rsid w:val="006467D1"/>
    <w:rsid w:val="00646C2B"/>
    <w:rsid w:val="00647373"/>
    <w:rsid w:val="006502C1"/>
    <w:rsid w:val="0065045B"/>
    <w:rsid w:val="00650952"/>
    <w:rsid w:val="006550A2"/>
    <w:rsid w:val="00655FC6"/>
    <w:rsid w:val="00656201"/>
    <w:rsid w:val="00656C86"/>
    <w:rsid w:val="00657180"/>
    <w:rsid w:val="00657C7E"/>
    <w:rsid w:val="00660913"/>
    <w:rsid w:val="00660C71"/>
    <w:rsid w:val="00662761"/>
    <w:rsid w:val="00662EDA"/>
    <w:rsid w:val="0066395D"/>
    <w:rsid w:val="00664BC0"/>
    <w:rsid w:val="00665B5C"/>
    <w:rsid w:val="00666830"/>
    <w:rsid w:val="00666F87"/>
    <w:rsid w:val="00667885"/>
    <w:rsid w:val="006678DC"/>
    <w:rsid w:val="00673EF0"/>
    <w:rsid w:val="006746CB"/>
    <w:rsid w:val="00674752"/>
    <w:rsid w:val="006748AD"/>
    <w:rsid w:val="00676EB4"/>
    <w:rsid w:val="00677505"/>
    <w:rsid w:val="00677920"/>
    <w:rsid w:val="00681E21"/>
    <w:rsid w:val="006820CA"/>
    <w:rsid w:val="00682B84"/>
    <w:rsid w:val="00683246"/>
    <w:rsid w:val="006868C1"/>
    <w:rsid w:val="00686B1D"/>
    <w:rsid w:val="0068757E"/>
    <w:rsid w:val="0068796E"/>
    <w:rsid w:val="00692157"/>
    <w:rsid w:val="00692B8B"/>
    <w:rsid w:val="00692D7A"/>
    <w:rsid w:val="0069304A"/>
    <w:rsid w:val="00693547"/>
    <w:rsid w:val="00693F31"/>
    <w:rsid w:val="006955E5"/>
    <w:rsid w:val="006956C8"/>
    <w:rsid w:val="00696C60"/>
    <w:rsid w:val="00697D4A"/>
    <w:rsid w:val="006A052A"/>
    <w:rsid w:val="006A0B51"/>
    <w:rsid w:val="006A1C8B"/>
    <w:rsid w:val="006A1C99"/>
    <w:rsid w:val="006A3031"/>
    <w:rsid w:val="006A4383"/>
    <w:rsid w:val="006A467D"/>
    <w:rsid w:val="006A68E2"/>
    <w:rsid w:val="006A6B36"/>
    <w:rsid w:val="006A6CF2"/>
    <w:rsid w:val="006A7377"/>
    <w:rsid w:val="006B0CB3"/>
    <w:rsid w:val="006B154B"/>
    <w:rsid w:val="006B2990"/>
    <w:rsid w:val="006B2DB8"/>
    <w:rsid w:val="006B326F"/>
    <w:rsid w:val="006B416B"/>
    <w:rsid w:val="006B538C"/>
    <w:rsid w:val="006B5858"/>
    <w:rsid w:val="006B7567"/>
    <w:rsid w:val="006B76C4"/>
    <w:rsid w:val="006B785D"/>
    <w:rsid w:val="006B7F04"/>
    <w:rsid w:val="006C0F7F"/>
    <w:rsid w:val="006C16C9"/>
    <w:rsid w:val="006C1F59"/>
    <w:rsid w:val="006C2731"/>
    <w:rsid w:val="006C2B89"/>
    <w:rsid w:val="006C2D71"/>
    <w:rsid w:val="006C5DDE"/>
    <w:rsid w:val="006C6729"/>
    <w:rsid w:val="006C6FAF"/>
    <w:rsid w:val="006C7485"/>
    <w:rsid w:val="006C754B"/>
    <w:rsid w:val="006C7D60"/>
    <w:rsid w:val="006D0FDC"/>
    <w:rsid w:val="006D1254"/>
    <w:rsid w:val="006D1C58"/>
    <w:rsid w:val="006D1E18"/>
    <w:rsid w:val="006D2055"/>
    <w:rsid w:val="006D22D1"/>
    <w:rsid w:val="006D22D3"/>
    <w:rsid w:val="006D54FA"/>
    <w:rsid w:val="006D5FB4"/>
    <w:rsid w:val="006D63CC"/>
    <w:rsid w:val="006D69CF"/>
    <w:rsid w:val="006D6DC9"/>
    <w:rsid w:val="006D7A17"/>
    <w:rsid w:val="006E397D"/>
    <w:rsid w:val="006E3F2C"/>
    <w:rsid w:val="006E44CF"/>
    <w:rsid w:val="006E47D0"/>
    <w:rsid w:val="006E5888"/>
    <w:rsid w:val="006E603B"/>
    <w:rsid w:val="006E6B9C"/>
    <w:rsid w:val="006F2257"/>
    <w:rsid w:val="006F26D9"/>
    <w:rsid w:val="006F327B"/>
    <w:rsid w:val="006F42AD"/>
    <w:rsid w:val="006F472F"/>
    <w:rsid w:val="00700DAA"/>
    <w:rsid w:val="0070150A"/>
    <w:rsid w:val="0070293A"/>
    <w:rsid w:val="00704B27"/>
    <w:rsid w:val="00704C31"/>
    <w:rsid w:val="00707277"/>
    <w:rsid w:val="007104E2"/>
    <w:rsid w:val="00711935"/>
    <w:rsid w:val="00711A43"/>
    <w:rsid w:val="00713727"/>
    <w:rsid w:val="00714493"/>
    <w:rsid w:val="0071478F"/>
    <w:rsid w:val="00714EBB"/>
    <w:rsid w:val="0071588F"/>
    <w:rsid w:val="00720DBF"/>
    <w:rsid w:val="0072217C"/>
    <w:rsid w:val="00723444"/>
    <w:rsid w:val="00723611"/>
    <w:rsid w:val="00724A6C"/>
    <w:rsid w:val="007250B5"/>
    <w:rsid w:val="00725173"/>
    <w:rsid w:val="0072536B"/>
    <w:rsid w:val="0072537B"/>
    <w:rsid w:val="00726147"/>
    <w:rsid w:val="00726A4F"/>
    <w:rsid w:val="00726DE0"/>
    <w:rsid w:val="007302FD"/>
    <w:rsid w:val="00730944"/>
    <w:rsid w:val="00730B17"/>
    <w:rsid w:val="00732717"/>
    <w:rsid w:val="007335F9"/>
    <w:rsid w:val="0073518A"/>
    <w:rsid w:val="00735399"/>
    <w:rsid w:val="0073564C"/>
    <w:rsid w:val="00735C0A"/>
    <w:rsid w:val="00736983"/>
    <w:rsid w:val="007376E4"/>
    <w:rsid w:val="00740BCC"/>
    <w:rsid w:val="00741000"/>
    <w:rsid w:val="00742CC3"/>
    <w:rsid w:val="007435ED"/>
    <w:rsid w:val="007448F0"/>
    <w:rsid w:val="0074544A"/>
    <w:rsid w:val="007458C0"/>
    <w:rsid w:val="0074634F"/>
    <w:rsid w:val="00751033"/>
    <w:rsid w:val="00751382"/>
    <w:rsid w:val="0075382B"/>
    <w:rsid w:val="007541F1"/>
    <w:rsid w:val="00754843"/>
    <w:rsid w:val="007552BC"/>
    <w:rsid w:val="00756F26"/>
    <w:rsid w:val="00760FAF"/>
    <w:rsid w:val="00761E5B"/>
    <w:rsid w:val="0076200D"/>
    <w:rsid w:val="0076202A"/>
    <w:rsid w:val="00762B2F"/>
    <w:rsid w:val="00763A42"/>
    <w:rsid w:val="007643CA"/>
    <w:rsid w:val="007644AE"/>
    <w:rsid w:val="00764827"/>
    <w:rsid w:val="00764D64"/>
    <w:rsid w:val="007652B0"/>
    <w:rsid w:val="0076567B"/>
    <w:rsid w:val="0076573D"/>
    <w:rsid w:val="00765B15"/>
    <w:rsid w:val="0076631A"/>
    <w:rsid w:val="00766326"/>
    <w:rsid w:val="00766F0D"/>
    <w:rsid w:val="00770009"/>
    <w:rsid w:val="00770E39"/>
    <w:rsid w:val="0077119E"/>
    <w:rsid w:val="0077238E"/>
    <w:rsid w:val="00772499"/>
    <w:rsid w:val="00772676"/>
    <w:rsid w:val="00772D4B"/>
    <w:rsid w:val="00773562"/>
    <w:rsid w:val="00775945"/>
    <w:rsid w:val="007766A3"/>
    <w:rsid w:val="00777BC6"/>
    <w:rsid w:val="00781CC7"/>
    <w:rsid w:val="00782A63"/>
    <w:rsid w:val="00782FF1"/>
    <w:rsid w:val="007833AA"/>
    <w:rsid w:val="007842BD"/>
    <w:rsid w:val="007843B0"/>
    <w:rsid w:val="007848B4"/>
    <w:rsid w:val="007849F7"/>
    <w:rsid w:val="00784A06"/>
    <w:rsid w:val="00786AE5"/>
    <w:rsid w:val="00790FB3"/>
    <w:rsid w:val="0079133C"/>
    <w:rsid w:val="00791C35"/>
    <w:rsid w:val="00792066"/>
    <w:rsid w:val="00792195"/>
    <w:rsid w:val="0079234E"/>
    <w:rsid w:val="007928ED"/>
    <w:rsid w:val="00793031"/>
    <w:rsid w:val="00794139"/>
    <w:rsid w:val="007955B8"/>
    <w:rsid w:val="00795D19"/>
    <w:rsid w:val="00796364"/>
    <w:rsid w:val="0079648F"/>
    <w:rsid w:val="007967BB"/>
    <w:rsid w:val="00797956"/>
    <w:rsid w:val="007A01BB"/>
    <w:rsid w:val="007A1BF1"/>
    <w:rsid w:val="007A2876"/>
    <w:rsid w:val="007A5187"/>
    <w:rsid w:val="007A6F29"/>
    <w:rsid w:val="007A7343"/>
    <w:rsid w:val="007A76EA"/>
    <w:rsid w:val="007A7BD0"/>
    <w:rsid w:val="007A7E32"/>
    <w:rsid w:val="007B1945"/>
    <w:rsid w:val="007B3743"/>
    <w:rsid w:val="007B55DC"/>
    <w:rsid w:val="007B5AB3"/>
    <w:rsid w:val="007B6490"/>
    <w:rsid w:val="007B6B32"/>
    <w:rsid w:val="007B76FE"/>
    <w:rsid w:val="007C08AA"/>
    <w:rsid w:val="007C0BB2"/>
    <w:rsid w:val="007C2E58"/>
    <w:rsid w:val="007C5A45"/>
    <w:rsid w:val="007C6D9A"/>
    <w:rsid w:val="007C745C"/>
    <w:rsid w:val="007C7D4A"/>
    <w:rsid w:val="007D0D07"/>
    <w:rsid w:val="007D128A"/>
    <w:rsid w:val="007D3881"/>
    <w:rsid w:val="007D487E"/>
    <w:rsid w:val="007D69BF"/>
    <w:rsid w:val="007D77DE"/>
    <w:rsid w:val="007E1CB5"/>
    <w:rsid w:val="007E1D31"/>
    <w:rsid w:val="007E1F94"/>
    <w:rsid w:val="007E3485"/>
    <w:rsid w:val="007E40A8"/>
    <w:rsid w:val="007E5264"/>
    <w:rsid w:val="007E52E4"/>
    <w:rsid w:val="007E5352"/>
    <w:rsid w:val="007E5491"/>
    <w:rsid w:val="007E7B97"/>
    <w:rsid w:val="007F107B"/>
    <w:rsid w:val="007F12C0"/>
    <w:rsid w:val="007F16CF"/>
    <w:rsid w:val="007F29B4"/>
    <w:rsid w:val="007F3540"/>
    <w:rsid w:val="007F602F"/>
    <w:rsid w:val="007F6446"/>
    <w:rsid w:val="007F665C"/>
    <w:rsid w:val="007F6F79"/>
    <w:rsid w:val="007F7333"/>
    <w:rsid w:val="008004EA"/>
    <w:rsid w:val="0080443F"/>
    <w:rsid w:val="00804622"/>
    <w:rsid w:val="00804E0A"/>
    <w:rsid w:val="00804FC5"/>
    <w:rsid w:val="008063B9"/>
    <w:rsid w:val="008075FE"/>
    <w:rsid w:val="008124FB"/>
    <w:rsid w:val="00812EBA"/>
    <w:rsid w:val="008135C3"/>
    <w:rsid w:val="00814BF5"/>
    <w:rsid w:val="008202AB"/>
    <w:rsid w:val="00820805"/>
    <w:rsid w:val="00820F07"/>
    <w:rsid w:val="00821127"/>
    <w:rsid w:val="008213D0"/>
    <w:rsid w:val="008215C2"/>
    <w:rsid w:val="008217A5"/>
    <w:rsid w:val="00821F11"/>
    <w:rsid w:val="00822E5E"/>
    <w:rsid w:val="008235D4"/>
    <w:rsid w:val="008240E5"/>
    <w:rsid w:val="00824A63"/>
    <w:rsid w:val="0082610A"/>
    <w:rsid w:val="00826C94"/>
    <w:rsid w:val="008275CF"/>
    <w:rsid w:val="00830AAD"/>
    <w:rsid w:val="00831309"/>
    <w:rsid w:val="00831E08"/>
    <w:rsid w:val="00832FE6"/>
    <w:rsid w:val="00833E4D"/>
    <w:rsid w:val="008353C5"/>
    <w:rsid w:val="00835DB2"/>
    <w:rsid w:val="0084265E"/>
    <w:rsid w:val="00842CE4"/>
    <w:rsid w:val="00842F48"/>
    <w:rsid w:val="00843C7F"/>
    <w:rsid w:val="0084404F"/>
    <w:rsid w:val="00846331"/>
    <w:rsid w:val="00847516"/>
    <w:rsid w:val="00852159"/>
    <w:rsid w:val="00852EA2"/>
    <w:rsid w:val="00853A87"/>
    <w:rsid w:val="00853E3D"/>
    <w:rsid w:val="0085566E"/>
    <w:rsid w:val="00860FF6"/>
    <w:rsid w:val="008618D1"/>
    <w:rsid w:val="00861A2B"/>
    <w:rsid w:val="00861A7E"/>
    <w:rsid w:val="008627B2"/>
    <w:rsid w:val="008666AF"/>
    <w:rsid w:val="00867B90"/>
    <w:rsid w:val="008703F2"/>
    <w:rsid w:val="00871258"/>
    <w:rsid w:val="00872A2A"/>
    <w:rsid w:val="0087419E"/>
    <w:rsid w:val="00874510"/>
    <w:rsid w:val="008746A1"/>
    <w:rsid w:val="00875139"/>
    <w:rsid w:val="008760B4"/>
    <w:rsid w:val="00876C39"/>
    <w:rsid w:val="00877411"/>
    <w:rsid w:val="00877A1B"/>
    <w:rsid w:val="00877EB0"/>
    <w:rsid w:val="00881344"/>
    <w:rsid w:val="00881804"/>
    <w:rsid w:val="0088197F"/>
    <w:rsid w:val="00882A05"/>
    <w:rsid w:val="00883132"/>
    <w:rsid w:val="00883507"/>
    <w:rsid w:val="008846C8"/>
    <w:rsid w:val="00886BFB"/>
    <w:rsid w:val="00890399"/>
    <w:rsid w:val="0089135F"/>
    <w:rsid w:val="008916FC"/>
    <w:rsid w:val="00892279"/>
    <w:rsid w:val="00892640"/>
    <w:rsid w:val="00892FF9"/>
    <w:rsid w:val="008934F9"/>
    <w:rsid w:val="00895231"/>
    <w:rsid w:val="00895BDA"/>
    <w:rsid w:val="008A1EFB"/>
    <w:rsid w:val="008A217B"/>
    <w:rsid w:val="008A35B9"/>
    <w:rsid w:val="008A36E7"/>
    <w:rsid w:val="008A442D"/>
    <w:rsid w:val="008A5A71"/>
    <w:rsid w:val="008A6C56"/>
    <w:rsid w:val="008A784E"/>
    <w:rsid w:val="008A7EAC"/>
    <w:rsid w:val="008B03AD"/>
    <w:rsid w:val="008B17F4"/>
    <w:rsid w:val="008B1907"/>
    <w:rsid w:val="008B3C27"/>
    <w:rsid w:val="008B4735"/>
    <w:rsid w:val="008B47E8"/>
    <w:rsid w:val="008B59CD"/>
    <w:rsid w:val="008B59FF"/>
    <w:rsid w:val="008C0429"/>
    <w:rsid w:val="008C137D"/>
    <w:rsid w:val="008C16A6"/>
    <w:rsid w:val="008C1A45"/>
    <w:rsid w:val="008C25BB"/>
    <w:rsid w:val="008C3A36"/>
    <w:rsid w:val="008C40AC"/>
    <w:rsid w:val="008C6DDE"/>
    <w:rsid w:val="008C6F62"/>
    <w:rsid w:val="008D27AE"/>
    <w:rsid w:val="008D2BDD"/>
    <w:rsid w:val="008D2CB0"/>
    <w:rsid w:val="008D3601"/>
    <w:rsid w:val="008D4432"/>
    <w:rsid w:val="008D4C0E"/>
    <w:rsid w:val="008D5087"/>
    <w:rsid w:val="008D6E3D"/>
    <w:rsid w:val="008E1206"/>
    <w:rsid w:val="008E3380"/>
    <w:rsid w:val="008E3D64"/>
    <w:rsid w:val="008E3F52"/>
    <w:rsid w:val="008E52B3"/>
    <w:rsid w:val="008E5898"/>
    <w:rsid w:val="008E715C"/>
    <w:rsid w:val="008F162E"/>
    <w:rsid w:val="008F1645"/>
    <w:rsid w:val="008F2BA1"/>
    <w:rsid w:val="008F2EB5"/>
    <w:rsid w:val="008F3070"/>
    <w:rsid w:val="008F368F"/>
    <w:rsid w:val="008F3E11"/>
    <w:rsid w:val="008F75C9"/>
    <w:rsid w:val="008F7E30"/>
    <w:rsid w:val="0090026E"/>
    <w:rsid w:val="00900AC8"/>
    <w:rsid w:val="00900BE1"/>
    <w:rsid w:val="009010D7"/>
    <w:rsid w:val="00901A93"/>
    <w:rsid w:val="0090344C"/>
    <w:rsid w:val="00903A99"/>
    <w:rsid w:val="009040EA"/>
    <w:rsid w:val="009059EC"/>
    <w:rsid w:val="00906344"/>
    <w:rsid w:val="00906367"/>
    <w:rsid w:val="00906CEE"/>
    <w:rsid w:val="00907594"/>
    <w:rsid w:val="00910485"/>
    <w:rsid w:val="00911B0F"/>
    <w:rsid w:val="009125B0"/>
    <w:rsid w:val="00913736"/>
    <w:rsid w:val="00913862"/>
    <w:rsid w:val="0091386A"/>
    <w:rsid w:val="009147E5"/>
    <w:rsid w:val="0091564A"/>
    <w:rsid w:val="009157A4"/>
    <w:rsid w:val="00916FB5"/>
    <w:rsid w:val="009208CE"/>
    <w:rsid w:val="0092176B"/>
    <w:rsid w:val="0092182D"/>
    <w:rsid w:val="009219B3"/>
    <w:rsid w:val="00921D29"/>
    <w:rsid w:val="00921F08"/>
    <w:rsid w:val="00922FD5"/>
    <w:rsid w:val="0092327E"/>
    <w:rsid w:val="0092366C"/>
    <w:rsid w:val="0092405D"/>
    <w:rsid w:val="00924852"/>
    <w:rsid w:val="009255AC"/>
    <w:rsid w:val="009255FD"/>
    <w:rsid w:val="009274E7"/>
    <w:rsid w:val="009301BF"/>
    <w:rsid w:val="00930798"/>
    <w:rsid w:val="00931397"/>
    <w:rsid w:val="00931F39"/>
    <w:rsid w:val="0093350B"/>
    <w:rsid w:val="00934CB6"/>
    <w:rsid w:val="00934D36"/>
    <w:rsid w:val="0093607D"/>
    <w:rsid w:val="00936E3C"/>
    <w:rsid w:val="00940E3D"/>
    <w:rsid w:val="00940FA9"/>
    <w:rsid w:val="0094133F"/>
    <w:rsid w:val="00941582"/>
    <w:rsid w:val="009415EB"/>
    <w:rsid w:val="0094276E"/>
    <w:rsid w:val="009441B7"/>
    <w:rsid w:val="0094486F"/>
    <w:rsid w:val="00945E32"/>
    <w:rsid w:val="00945EAF"/>
    <w:rsid w:val="00946CC3"/>
    <w:rsid w:val="00950139"/>
    <w:rsid w:val="00950B65"/>
    <w:rsid w:val="0095128A"/>
    <w:rsid w:val="0095155F"/>
    <w:rsid w:val="009520D3"/>
    <w:rsid w:val="0095628E"/>
    <w:rsid w:val="009574CA"/>
    <w:rsid w:val="009575FB"/>
    <w:rsid w:val="009609E1"/>
    <w:rsid w:val="009610CB"/>
    <w:rsid w:val="0096198E"/>
    <w:rsid w:val="009632E9"/>
    <w:rsid w:val="009646CF"/>
    <w:rsid w:val="00964AEB"/>
    <w:rsid w:val="00965EB4"/>
    <w:rsid w:val="009663C5"/>
    <w:rsid w:val="00966B31"/>
    <w:rsid w:val="009720A5"/>
    <w:rsid w:val="009721BA"/>
    <w:rsid w:val="00973EEC"/>
    <w:rsid w:val="009749DD"/>
    <w:rsid w:val="00974EDA"/>
    <w:rsid w:val="009750C5"/>
    <w:rsid w:val="00975268"/>
    <w:rsid w:val="00975764"/>
    <w:rsid w:val="00975AF6"/>
    <w:rsid w:val="0097678D"/>
    <w:rsid w:val="0097762E"/>
    <w:rsid w:val="00977728"/>
    <w:rsid w:val="00977F53"/>
    <w:rsid w:val="00981178"/>
    <w:rsid w:val="009811D5"/>
    <w:rsid w:val="00981699"/>
    <w:rsid w:val="009817F4"/>
    <w:rsid w:val="009830F6"/>
    <w:rsid w:val="00984219"/>
    <w:rsid w:val="00985C9C"/>
    <w:rsid w:val="00986B04"/>
    <w:rsid w:val="009879B6"/>
    <w:rsid w:val="009900B7"/>
    <w:rsid w:val="00990EAE"/>
    <w:rsid w:val="00991D5F"/>
    <w:rsid w:val="00991FCA"/>
    <w:rsid w:val="00994D05"/>
    <w:rsid w:val="00995E8F"/>
    <w:rsid w:val="009961F9"/>
    <w:rsid w:val="00997248"/>
    <w:rsid w:val="009A2A7C"/>
    <w:rsid w:val="009A4292"/>
    <w:rsid w:val="009A4393"/>
    <w:rsid w:val="009A58BA"/>
    <w:rsid w:val="009A5FBC"/>
    <w:rsid w:val="009A6A9A"/>
    <w:rsid w:val="009A7393"/>
    <w:rsid w:val="009B0AC9"/>
    <w:rsid w:val="009B1B50"/>
    <w:rsid w:val="009B2A3C"/>
    <w:rsid w:val="009B3912"/>
    <w:rsid w:val="009B5DC6"/>
    <w:rsid w:val="009B6C6A"/>
    <w:rsid w:val="009C1CBB"/>
    <w:rsid w:val="009C2329"/>
    <w:rsid w:val="009C2C23"/>
    <w:rsid w:val="009C35F9"/>
    <w:rsid w:val="009C3851"/>
    <w:rsid w:val="009C420F"/>
    <w:rsid w:val="009C4251"/>
    <w:rsid w:val="009C4E76"/>
    <w:rsid w:val="009C6B83"/>
    <w:rsid w:val="009C7151"/>
    <w:rsid w:val="009C75E7"/>
    <w:rsid w:val="009D0687"/>
    <w:rsid w:val="009D1B33"/>
    <w:rsid w:val="009D244F"/>
    <w:rsid w:val="009D3935"/>
    <w:rsid w:val="009D3D21"/>
    <w:rsid w:val="009D7C7A"/>
    <w:rsid w:val="009E021C"/>
    <w:rsid w:val="009E082E"/>
    <w:rsid w:val="009E1E33"/>
    <w:rsid w:val="009E24CC"/>
    <w:rsid w:val="009E290B"/>
    <w:rsid w:val="009E4609"/>
    <w:rsid w:val="009E4FFE"/>
    <w:rsid w:val="009E52E6"/>
    <w:rsid w:val="009E6631"/>
    <w:rsid w:val="009E71F8"/>
    <w:rsid w:val="009F186B"/>
    <w:rsid w:val="009F36C2"/>
    <w:rsid w:val="009F3C02"/>
    <w:rsid w:val="009F4430"/>
    <w:rsid w:val="009F5D8D"/>
    <w:rsid w:val="00A001EE"/>
    <w:rsid w:val="00A021D8"/>
    <w:rsid w:val="00A035E0"/>
    <w:rsid w:val="00A0370B"/>
    <w:rsid w:val="00A04227"/>
    <w:rsid w:val="00A04B18"/>
    <w:rsid w:val="00A05430"/>
    <w:rsid w:val="00A057BA"/>
    <w:rsid w:val="00A05D71"/>
    <w:rsid w:val="00A062A3"/>
    <w:rsid w:val="00A077D1"/>
    <w:rsid w:val="00A079E5"/>
    <w:rsid w:val="00A10EDD"/>
    <w:rsid w:val="00A113EA"/>
    <w:rsid w:val="00A134E8"/>
    <w:rsid w:val="00A1394A"/>
    <w:rsid w:val="00A141BC"/>
    <w:rsid w:val="00A149A9"/>
    <w:rsid w:val="00A16833"/>
    <w:rsid w:val="00A17305"/>
    <w:rsid w:val="00A20A4A"/>
    <w:rsid w:val="00A20DEA"/>
    <w:rsid w:val="00A21095"/>
    <w:rsid w:val="00A2325E"/>
    <w:rsid w:val="00A23898"/>
    <w:rsid w:val="00A25E5A"/>
    <w:rsid w:val="00A266C8"/>
    <w:rsid w:val="00A26B22"/>
    <w:rsid w:val="00A26F31"/>
    <w:rsid w:val="00A31A30"/>
    <w:rsid w:val="00A34739"/>
    <w:rsid w:val="00A34E39"/>
    <w:rsid w:val="00A353D1"/>
    <w:rsid w:val="00A35D72"/>
    <w:rsid w:val="00A36028"/>
    <w:rsid w:val="00A3610D"/>
    <w:rsid w:val="00A36812"/>
    <w:rsid w:val="00A37413"/>
    <w:rsid w:val="00A378C7"/>
    <w:rsid w:val="00A401E4"/>
    <w:rsid w:val="00A40A05"/>
    <w:rsid w:val="00A41F60"/>
    <w:rsid w:val="00A423DD"/>
    <w:rsid w:val="00A459AC"/>
    <w:rsid w:val="00A46F31"/>
    <w:rsid w:val="00A4771E"/>
    <w:rsid w:val="00A5015F"/>
    <w:rsid w:val="00A50456"/>
    <w:rsid w:val="00A51EA2"/>
    <w:rsid w:val="00A522A0"/>
    <w:rsid w:val="00A5338D"/>
    <w:rsid w:val="00A5417D"/>
    <w:rsid w:val="00A54F7E"/>
    <w:rsid w:val="00A55889"/>
    <w:rsid w:val="00A56833"/>
    <w:rsid w:val="00A6167B"/>
    <w:rsid w:val="00A6257C"/>
    <w:rsid w:val="00A70A01"/>
    <w:rsid w:val="00A70E7F"/>
    <w:rsid w:val="00A77130"/>
    <w:rsid w:val="00A77F12"/>
    <w:rsid w:val="00A80EB8"/>
    <w:rsid w:val="00A82118"/>
    <w:rsid w:val="00A82A8F"/>
    <w:rsid w:val="00A82CC2"/>
    <w:rsid w:val="00A82F20"/>
    <w:rsid w:val="00A8394E"/>
    <w:rsid w:val="00A841B6"/>
    <w:rsid w:val="00A85623"/>
    <w:rsid w:val="00A859CD"/>
    <w:rsid w:val="00A85DBA"/>
    <w:rsid w:val="00A87156"/>
    <w:rsid w:val="00A87AC6"/>
    <w:rsid w:val="00A90823"/>
    <w:rsid w:val="00A91522"/>
    <w:rsid w:val="00A93981"/>
    <w:rsid w:val="00A93F97"/>
    <w:rsid w:val="00A951D5"/>
    <w:rsid w:val="00A95F8F"/>
    <w:rsid w:val="00A96DE0"/>
    <w:rsid w:val="00A9747B"/>
    <w:rsid w:val="00AA2DF9"/>
    <w:rsid w:val="00AA329E"/>
    <w:rsid w:val="00AA357D"/>
    <w:rsid w:val="00AA48E1"/>
    <w:rsid w:val="00AB0CA9"/>
    <w:rsid w:val="00AB1B1F"/>
    <w:rsid w:val="00AB2180"/>
    <w:rsid w:val="00AB35D8"/>
    <w:rsid w:val="00AB3A1F"/>
    <w:rsid w:val="00AB3CF9"/>
    <w:rsid w:val="00AB48A5"/>
    <w:rsid w:val="00AB6135"/>
    <w:rsid w:val="00AB62C6"/>
    <w:rsid w:val="00AB6779"/>
    <w:rsid w:val="00AB6B19"/>
    <w:rsid w:val="00AB6B7D"/>
    <w:rsid w:val="00AB7171"/>
    <w:rsid w:val="00AC14B4"/>
    <w:rsid w:val="00AC2D67"/>
    <w:rsid w:val="00AC30C5"/>
    <w:rsid w:val="00AC39A5"/>
    <w:rsid w:val="00AC6E57"/>
    <w:rsid w:val="00AC796F"/>
    <w:rsid w:val="00AC7ECA"/>
    <w:rsid w:val="00AD0583"/>
    <w:rsid w:val="00AD08D7"/>
    <w:rsid w:val="00AD0B13"/>
    <w:rsid w:val="00AD1ADF"/>
    <w:rsid w:val="00AD2D0A"/>
    <w:rsid w:val="00AD44F7"/>
    <w:rsid w:val="00AD4A2A"/>
    <w:rsid w:val="00AD5348"/>
    <w:rsid w:val="00AE0255"/>
    <w:rsid w:val="00AE0F21"/>
    <w:rsid w:val="00AE11A1"/>
    <w:rsid w:val="00AE2B86"/>
    <w:rsid w:val="00AE2F03"/>
    <w:rsid w:val="00AE44DA"/>
    <w:rsid w:val="00AE5040"/>
    <w:rsid w:val="00AE5F6F"/>
    <w:rsid w:val="00AE6979"/>
    <w:rsid w:val="00AE6A77"/>
    <w:rsid w:val="00AE6BCF"/>
    <w:rsid w:val="00AE752B"/>
    <w:rsid w:val="00AE7BEE"/>
    <w:rsid w:val="00AE7CA1"/>
    <w:rsid w:val="00AF0294"/>
    <w:rsid w:val="00AF2924"/>
    <w:rsid w:val="00AF495A"/>
    <w:rsid w:val="00AF4B94"/>
    <w:rsid w:val="00AF4C16"/>
    <w:rsid w:val="00AF6619"/>
    <w:rsid w:val="00B00F80"/>
    <w:rsid w:val="00B03227"/>
    <w:rsid w:val="00B03B8C"/>
    <w:rsid w:val="00B048B9"/>
    <w:rsid w:val="00B04DBE"/>
    <w:rsid w:val="00B101DF"/>
    <w:rsid w:val="00B118B6"/>
    <w:rsid w:val="00B134DD"/>
    <w:rsid w:val="00B13C90"/>
    <w:rsid w:val="00B15171"/>
    <w:rsid w:val="00B16454"/>
    <w:rsid w:val="00B167C2"/>
    <w:rsid w:val="00B168BE"/>
    <w:rsid w:val="00B21A2C"/>
    <w:rsid w:val="00B21CC4"/>
    <w:rsid w:val="00B21D9C"/>
    <w:rsid w:val="00B21E33"/>
    <w:rsid w:val="00B229D6"/>
    <w:rsid w:val="00B24B37"/>
    <w:rsid w:val="00B24CC4"/>
    <w:rsid w:val="00B24E45"/>
    <w:rsid w:val="00B27649"/>
    <w:rsid w:val="00B279BD"/>
    <w:rsid w:val="00B332FB"/>
    <w:rsid w:val="00B33E55"/>
    <w:rsid w:val="00B345A4"/>
    <w:rsid w:val="00B34B00"/>
    <w:rsid w:val="00B35154"/>
    <w:rsid w:val="00B35EAA"/>
    <w:rsid w:val="00B36121"/>
    <w:rsid w:val="00B37891"/>
    <w:rsid w:val="00B43296"/>
    <w:rsid w:val="00B449BD"/>
    <w:rsid w:val="00B453D8"/>
    <w:rsid w:val="00B4570D"/>
    <w:rsid w:val="00B45997"/>
    <w:rsid w:val="00B460AD"/>
    <w:rsid w:val="00B463FC"/>
    <w:rsid w:val="00B532ED"/>
    <w:rsid w:val="00B53FD6"/>
    <w:rsid w:val="00B555C5"/>
    <w:rsid w:val="00B5619E"/>
    <w:rsid w:val="00B56A75"/>
    <w:rsid w:val="00B57174"/>
    <w:rsid w:val="00B57430"/>
    <w:rsid w:val="00B575A7"/>
    <w:rsid w:val="00B6010C"/>
    <w:rsid w:val="00B629B9"/>
    <w:rsid w:val="00B647F2"/>
    <w:rsid w:val="00B66608"/>
    <w:rsid w:val="00B67549"/>
    <w:rsid w:val="00B67A55"/>
    <w:rsid w:val="00B728C0"/>
    <w:rsid w:val="00B7302F"/>
    <w:rsid w:val="00B73673"/>
    <w:rsid w:val="00B74AF5"/>
    <w:rsid w:val="00B765EE"/>
    <w:rsid w:val="00B77A13"/>
    <w:rsid w:val="00B80125"/>
    <w:rsid w:val="00B8057D"/>
    <w:rsid w:val="00B80FA4"/>
    <w:rsid w:val="00B811C2"/>
    <w:rsid w:val="00B8264D"/>
    <w:rsid w:val="00B8285C"/>
    <w:rsid w:val="00B83642"/>
    <w:rsid w:val="00B84424"/>
    <w:rsid w:val="00B85144"/>
    <w:rsid w:val="00B85275"/>
    <w:rsid w:val="00B86321"/>
    <w:rsid w:val="00B86CEF"/>
    <w:rsid w:val="00B86EDF"/>
    <w:rsid w:val="00B901E0"/>
    <w:rsid w:val="00B912DB"/>
    <w:rsid w:val="00B9144C"/>
    <w:rsid w:val="00B921FC"/>
    <w:rsid w:val="00B931AC"/>
    <w:rsid w:val="00B934BB"/>
    <w:rsid w:val="00B93624"/>
    <w:rsid w:val="00B96967"/>
    <w:rsid w:val="00B975A6"/>
    <w:rsid w:val="00BA1038"/>
    <w:rsid w:val="00BA111C"/>
    <w:rsid w:val="00BA337F"/>
    <w:rsid w:val="00BA3B77"/>
    <w:rsid w:val="00BA5ECB"/>
    <w:rsid w:val="00BA66FD"/>
    <w:rsid w:val="00BA7BAB"/>
    <w:rsid w:val="00BA7C8B"/>
    <w:rsid w:val="00BB0519"/>
    <w:rsid w:val="00BB0FA9"/>
    <w:rsid w:val="00BB1429"/>
    <w:rsid w:val="00BB2786"/>
    <w:rsid w:val="00BB2DAA"/>
    <w:rsid w:val="00BB3307"/>
    <w:rsid w:val="00BB34DF"/>
    <w:rsid w:val="00BB36C0"/>
    <w:rsid w:val="00BB3870"/>
    <w:rsid w:val="00BB422A"/>
    <w:rsid w:val="00BB4700"/>
    <w:rsid w:val="00BB55B9"/>
    <w:rsid w:val="00BB6929"/>
    <w:rsid w:val="00BB6FD7"/>
    <w:rsid w:val="00BB7B8A"/>
    <w:rsid w:val="00BB7C94"/>
    <w:rsid w:val="00BC268B"/>
    <w:rsid w:val="00BC30F8"/>
    <w:rsid w:val="00BC3758"/>
    <w:rsid w:val="00BC3853"/>
    <w:rsid w:val="00BC3E47"/>
    <w:rsid w:val="00BC5114"/>
    <w:rsid w:val="00BC5FB5"/>
    <w:rsid w:val="00BC6CC4"/>
    <w:rsid w:val="00BD1560"/>
    <w:rsid w:val="00BD2F40"/>
    <w:rsid w:val="00BD3C92"/>
    <w:rsid w:val="00BD3D69"/>
    <w:rsid w:val="00BD4BE5"/>
    <w:rsid w:val="00BD7787"/>
    <w:rsid w:val="00BE072F"/>
    <w:rsid w:val="00BE0C5F"/>
    <w:rsid w:val="00BE133F"/>
    <w:rsid w:val="00BE146C"/>
    <w:rsid w:val="00BE19EB"/>
    <w:rsid w:val="00BE2132"/>
    <w:rsid w:val="00BE27AA"/>
    <w:rsid w:val="00BE28BA"/>
    <w:rsid w:val="00BE3894"/>
    <w:rsid w:val="00BE3B01"/>
    <w:rsid w:val="00BE7535"/>
    <w:rsid w:val="00BF10C9"/>
    <w:rsid w:val="00BF279A"/>
    <w:rsid w:val="00BF314C"/>
    <w:rsid w:val="00BF5409"/>
    <w:rsid w:val="00BF55DA"/>
    <w:rsid w:val="00BF5E94"/>
    <w:rsid w:val="00BF6026"/>
    <w:rsid w:val="00C003EC"/>
    <w:rsid w:val="00C00505"/>
    <w:rsid w:val="00C01F3D"/>
    <w:rsid w:val="00C02143"/>
    <w:rsid w:val="00C02DD3"/>
    <w:rsid w:val="00C04692"/>
    <w:rsid w:val="00C063FA"/>
    <w:rsid w:val="00C07562"/>
    <w:rsid w:val="00C07B24"/>
    <w:rsid w:val="00C10183"/>
    <w:rsid w:val="00C1020C"/>
    <w:rsid w:val="00C10242"/>
    <w:rsid w:val="00C103B8"/>
    <w:rsid w:val="00C110E4"/>
    <w:rsid w:val="00C1116E"/>
    <w:rsid w:val="00C12314"/>
    <w:rsid w:val="00C1345B"/>
    <w:rsid w:val="00C13ACB"/>
    <w:rsid w:val="00C1759D"/>
    <w:rsid w:val="00C17D93"/>
    <w:rsid w:val="00C2013C"/>
    <w:rsid w:val="00C21E95"/>
    <w:rsid w:val="00C225C0"/>
    <w:rsid w:val="00C22BCA"/>
    <w:rsid w:val="00C243F7"/>
    <w:rsid w:val="00C256E6"/>
    <w:rsid w:val="00C25A68"/>
    <w:rsid w:val="00C270C6"/>
    <w:rsid w:val="00C271E8"/>
    <w:rsid w:val="00C2769A"/>
    <w:rsid w:val="00C3092C"/>
    <w:rsid w:val="00C312B5"/>
    <w:rsid w:val="00C32411"/>
    <w:rsid w:val="00C33113"/>
    <w:rsid w:val="00C33DDD"/>
    <w:rsid w:val="00C34FC6"/>
    <w:rsid w:val="00C359A7"/>
    <w:rsid w:val="00C372D1"/>
    <w:rsid w:val="00C3752B"/>
    <w:rsid w:val="00C37F60"/>
    <w:rsid w:val="00C405F0"/>
    <w:rsid w:val="00C41BD4"/>
    <w:rsid w:val="00C41E38"/>
    <w:rsid w:val="00C4310D"/>
    <w:rsid w:val="00C44E5D"/>
    <w:rsid w:val="00C453C7"/>
    <w:rsid w:val="00C454DB"/>
    <w:rsid w:val="00C47471"/>
    <w:rsid w:val="00C47592"/>
    <w:rsid w:val="00C505E6"/>
    <w:rsid w:val="00C51092"/>
    <w:rsid w:val="00C5196C"/>
    <w:rsid w:val="00C521BE"/>
    <w:rsid w:val="00C53960"/>
    <w:rsid w:val="00C5398C"/>
    <w:rsid w:val="00C549B0"/>
    <w:rsid w:val="00C56109"/>
    <w:rsid w:val="00C56498"/>
    <w:rsid w:val="00C5767A"/>
    <w:rsid w:val="00C6066E"/>
    <w:rsid w:val="00C60BDE"/>
    <w:rsid w:val="00C613E0"/>
    <w:rsid w:val="00C6387A"/>
    <w:rsid w:val="00C63C43"/>
    <w:rsid w:val="00C64543"/>
    <w:rsid w:val="00C64AEA"/>
    <w:rsid w:val="00C656B9"/>
    <w:rsid w:val="00C662E5"/>
    <w:rsid w:val="00C67BF1"/>
    <w:rsid w:val="00C701EA"/>
    <w:rsid w:val="00C7048A"/>
    <w:rsid w:val="00C70E2B"/>
    <w:rsid w:val="00C7179C"/>
    <w:rsid w:val="00C71C09"/>
    <w:rsid w:val="00C73234"/>
    <w:rsid w:val="00C73BEE"/>
    <w:rsid w:val="00C75232"/>
    <w:rsid w:val="00C75366"/>
    <w:rsid w:val="00C7621E"/>
    <w:rsid w:val="00C764DB"/>
    <w:rsid w:val="00C77689"/>
    <w:rsid w:val="00C77D52"/>
    <w:rsid w:val="00C80804"/>
    <w:rsid w:val="00C80B8A"/>
    <w:rsid w:val="00C81F56"/>
    <w:rsid w:val="00C84C5A"/>
    <w:rsid w:val="00C861BE"/>
    <w:rsid w:val="00C861CB"/>
    <w:rsid w:val="00C876C3"/>
    <w:rsid w:val="00C90D25"/>
    <w:rsid w:val="00C916B5"/>
    <w:rsid w:val="00C9198A"/>
    <w:rsid w:val="00C91CCB"/>
    <w:rsid w:val="00C931FB"/>
    <w:rsid w:val="00C93882"/>
    <w:rsid w:val="00C93EDD"/>
    <w:rsid w:val="00C95B2B"/>
    <w:rsid w:val="00C95C66"/>
    <w:rsid w:val="00C9714D"/>
    <w:rsid w:val="00C9794E"/>
    <w:rsid w:val="00CA0CBC"/>
    <w:rsid w:val="00CA1733"/>
    <w:rsid w:val="00CA317F"/>
    <w:rsid w:val="00CA326F"/>
    <w:rsid w:val="00CA4182"/>
    <w:rsid w:val="00CA4854"/>
    <w:rsid w:val="00CA4EAC"/>
    <w:rsid w:val="00CA64B5"/>
    <w:rsid w:val="00CA66EF"/>
    <w:rsid w:val="00CA6FEA"/>
    <w:rsid w:val="00CB3D8A"/>
    <w:rsid w:val="00CB4697"/>
    <w:rsid w:val="00CB4E33"/>
    <w:rsid w:val="00CB5236"/>
    <w:rsid w:val="00CB5723"/>
    <w:rsid w:val="00CB64CC"/>
    <w:rsid w:val="00CB75C7"/>
    <w:rsid w:val="00CB7685"/>
    <w:rsid w:val="00CB7719"/>
    <w:rsid w:val="00CC1921"/>
    <w:rsid w:val="00CC1F27"/>
    <w:rsid w:val="00CC3173"/>
    <w:rsid w:val="00CC38F4"/>
    <w:rsid w:val="00CC39DA"/>
    <w:rsid w:val="00CC3D7E"/>
    <w:rsid w:val="00CC44AC"/>
    <w:rsid w:val="00CC5476"/>
    <w:rsid w:val="00CC5DFA"/>
    <w:rsid w:val="00CC686B"/>
    <w:rsid w:val="00CC70BD"/>
    <w:rsid w:val="00CC7270"/>
    <w:rsid w:val="00CD0773"/>
    <w:rsid w:val="00CD278F"/>
    <w:rsid w:val="00CD391E"/>
    <w:rsid w:val="00CD4407"/>
    <w:rsid w:val="00CD5A8A"/>
    <w:rsid w:val="00CD6248"/>
    <w:rsid w:val="00CD7081"/>
    <w:rsid w:val="00CD7202"/>
    <w:rsid w:val="00CE0283"/>
    <w:rsid w:val="00CE12E8"/>
    <w:rsid w:val="00CE23DF"/>
    <w:rsid w:val="00CE23F6"/>
    <w:rsid w:val="00CE3C0F"/>
    <w:rsid w:val="00CE48CA"/>
    <w:rsid w:val="00CE4CC5"/>
    <w:rsid w:val="00CE53B7"/>
    <w:rsid w:val="00CE55A2"/>
    <w:rsid w:val="00CE57AE"/>
    <w:rsid w:val="00CE65BF"/>
    <w:rsid w:val="00CE6F02"/>
    <w:rsid w:val="00CE754C"/>
    <w:rsid w:val="00CF28BB"/>
    <w:rsid w:val="00CF2E63"/>
    <w:rsid w:val="00CF3553"/>
    <w:rsid w:val="00CF35ED"/>
    <w:rsid w:val="00CF4A7F"/>
    <w:rsid w:val="00CF4F58"/>
    <w:rsid w:val="00CF5320"/>
    <w:rsid w:val="00CF611A"/>
    <w:rsid w:val="00CF641F"/>
    <w:rsid w:val="00D002D2"/>
    <w:rsid w:val="00D007D6"/>
    <w:rsid w:val="00D00B1E"/>
    <w:rsid w:val="00D02234"/>
    <w:rsid w:val="00D02AAB"/>
    <w:rsid w:val="00D03413"/>
    <w:rsid w:val="00D05241"/>
    <w:rsid w:val="00D062B7"/>
    <w:rsid w:val="00D067FB"/>
    <w:rsid w:val="00D070A3"/>
    <w:rsid w:val="00D1119A"/>
    <w:rsid w:val="00D127F9"/>
    <w:rsid w:val="00D12D09"/>
    <w:rsid w:val="00D147D1"/>
    <w:rsid w:val="00D1498B"/>
    <w:rsid w:val="00D154D4"/>
    <w:rsid w:val="00D15EB5"/>
    <w:rsid w:val="00D165F8"/>
    <w:rsid w:val="00D20AB3"/>
    <w:rsid w:val="00D21F88"/>
    <w:rsid w:val="00D22A42"/>
    <w:rsid w:val="00D2447B"/>
    <w:rsid w:val="00D25C29"/>
    <w:rsid w:val="00D25CF5"/>
    <w:rsid w:val="00D25F49"/>
    <w:rsid w:val="00D26714"/>
    <w:rsid w:val="00D27751"/>
    <w:rsid w:val="00D3060C"/>
    <w:rsid w:val="00D30D81"/>
    <w:rsid w:val="00D320D0"/>
    <w:rsid w:val="00D3463B"/>
    <w:rsid w:val="00D4017C"/>
    <w:rsid w:val="00D409D8"/>
    <w:rsid w:val="00D43427"/>
    <w:rsid w:val="00D4364D"/>
    <w:rsid w:val="00D4368C"/>
    <w:rsid w:val="00D444A9"/>
    <w:rsid w:val="00D4571E"/>
    <w:rsid w:val="00D45F02"/>
    <w:rsid w:val="00D46B6D"/>
    <w:rsid w:val="00D476A2"/>
    <w:rsid w:val="00D47C0D"/>
    <w:rsid w:val="00D529ED"/>
    <w:rsid w:val="00D55095"/>
    <w:rsid w:val="00D552DE"/>
    <w:rsid w:val="00D5597B"/>
    <w:rsid w:val="00D56F53"/>
    <w:rsid w:val="00D57B99"/>
    <w:rsid w:val="00D603FD"/>
    <w:rsid w:val="00D60BE4"/>
    <w:rsid w:val="00D6109D"/>
    <w:rsid w:val="00D62670"/>
    <w:rsid w:val="00D64224"/>
    <w:rsid w:val="00D64704"/>
    <w:rsid w:val="00D648AD"/>
    <w:rsid w:val="00D70F60"/>
    <w:rsid w:val="00D73212"/>
    <w:rsid w:val="00D742B3"/>
    <w:rsid w:val="00D757EE"/>
    <w:rsid w:val="00D768E8"/>
    <w:rsid w:val="00D77A01"/>
    <w:rsid w:val="00D8444C"/>
    <w:rsid w:val="00D85FE3"/>
    <w:rsid w:val="00D86DC3"/>
    <w:rsid w:val="00D86F9C"/>
    <w:rsid w:val="00D874C5"/>
    <w:rsid w:val="00D87A24"/>
    <w:rsid w:val="00D87BF7"/>
    <w:rsid w:val="00D91111"/>
    <w:rsid w:val="00D92E38"/>
    <w:rsid w:val="00D938E5"/>
    <w:rsid w:val="00D93F22"/>
    <w:rsid w:val="00D96BE5"/>
    <w:rsid w:val="00D975F7"/>
    <w:rsid w:val="00D97ADA"/>
    <w:rsid w:val="00D97C3C"/>
    <w:rsid w:val="00DA0AC2"/>
    <w:rsid w:val="00DA1BA4"/>
    <w:rsid w:val="00DA1FBE"/>
    <w:rsid w:val="00DA279E"/>
    <w:rsid w:val="00DA2A68"/>
    <w:rsid w:val="00DA2E6F"/>
    <w:rsid w:val="00DA74F4"/>
    <w:rsid w:val="00DB0A03"/>
    <w:rsid w:val="00DB1063"/>
    <w:rsid w:val="00DB1B42"/>
    <w:rsid w:val="00DB1CA0"/>
    <w:rsid w:val="00DB4791"/>
    <w:rsid w:val="00DB4CF6"/>
    <w:rsid w:val="00DB5381"/>
    <w:rsid w:val="00DB54CA"/>
    <w:rsid w:val="00DC20A2"/>
    <w:rsid w:val="00DC2A4D"/>
    <w:rsid w:val="00DC4304"/>
    <w:rsid w:val="00DC5753"/>
    <w:rsid w:val="00DC5AFF"/>
    <w:rsid w:val="00DC7DF4"/>
    <w:rsid w:val="00DD0572"/>
    <w:rsid w:val="00DD1664"/>
    <w:rsid w:val="00DD2F35"/>
    <w:rsid w:val="00DD350D"/>
    <w:rsid w:val="00DD36B8"/>
    <w:rsid w:val="00DD5CA2"/>
    <w:rsid w:val="00DD6458"/>
    <w:rsid w:val="00DD66EE"/>
    <w:rsid w:val="00DD76FC"/>
    <w:rsid w:val="00DE0A36"/>
    <w:rsid w:val="00DE2FD0"/>
    <w:rsid w:val="00DE4766"/>
    <w:rsid w:val="00DE47C9"/>
    <w:rsid w:val="00DE4B48"/>
    <w:rsid w:val="00DE58D8"/>
    <w:rsid w:val="00DE6354"/>
    <w:rsid w:val="00DE763A"/>
    <w:rsid w:val="00DF0B4B"/>
    <w:rsid w:val="00DF226F"/>
    <w:rsid w:val="00DF2371"/>
    <w:rsid w:val="00DF51C8"/>
    <w:rsid w:val="00DF57BC"/>
    <w:rsid w:val="00DF654F"/>
    <w:rsid w:val="00DF66E5"/>
    <w:rsid w:val="00DF68CE"/>
    <w:rsid w:val="00DF7A91"/>
    <w:rsid w:val="00E007DD"/>
    <w:rsid w:val="00E020AE"/>
    <w:rsid w:val="00E02474"/>
    <w:rsid w:val="00E03324"/>
    <w:rsid w:val="00E03BB1"/>
    <w:rsid w:val="00E051AE"/>
    <w:rsid w:val="00E05BCA"/>
    <w:rsid w:val="00E06561"/>
    <w:rsid w:val="00E07044"/>
    <w:rsid w:val="00E075E5"/>
    <w:rsid w:val="00E10540"/>
    <w:rsid w:val="00E1197F"/>
    <w:rsid w:val="00E1314E"/>
    <w:rsid w:val="00E16C11"/>
    <w:rsid w:val="00E17ED7"/>
    <w:rsid w:val="00E2168C"/>
    <w:rsid w:val="00E223DB"/>
    <w:rsid w:val="00E231F7"/>
    <w:rsid w:val="00E23E63"/>
    <w:rsid w:val="00E23F02"/>
    <w:rsid w:val="00E247D6"/>
    <w:rsid w:val="00E24814"/>
    <w:rsid w:val="00E31166"/>
    <w:rsid w:val="00E33575"/>
    <w:rsid w:val="00E34660"/>
    <w:rsid w:val="00E34CDD"/>
    <w:rsid w:val="00E351AD"/>
    <w:rsid w:val="00E355EC"/>
    <w:rsid w:val="00E3734A"/>
    <w:rsid w:val="00E40725"/>
    <w:rsid w:val="00E40F8F"/>
    <w:rsid w:val="00E411BB"/>
    <w:rsid w:val="00E41CAB"/>
    <w:rsid w:val="00E428A6"/>
    <w:rsid w:val="00E42D81"/>
    <w:rsid w:val="00E4379C"/>
    <w:rsid w:val="00E43E16"/>
    <w:rsid w:val="00E43EFA"/>
    <w:rsid w:val="00E444F8"/>
    <w:rsid w:val="00E45877"/>
    <w:rsid w:val="00E464FE"/>
    <w:rsid w:val="00E46CA2"/>
    <w:rsid w:val="00E50C6B"/>
    <w:rsid w:val="00E510B1"/>
    <w:rsid w:val="00E51636"/>
    <w:rsid w:val="00E534EE"/>
    <w:rsid w:val="00E5350F"/>
    <w:rsid w:val="00E53714"/>
    <w:rsid w:val="00E53F9A"/>
    <w:rsid w:val="00E557CD"/>
    <w:rsid w:val="00E576ED"/>
    <w:rsid w:val="00E603DF"/>
    <w:rsid w:val="00E604AB"/>
    <w:rsid w:val="00E61B35"/>
    <w:rsid w:val="00E62532"/>
    <w:rsid w:val="00E62D54"/>
    <w:rsid w:val="00E644E1"/>
    <w:rsid w:val="00E64596"/>
    <w:rsid w:val="00E64925"/>
    <w:rsid w:val="00E6534D"/>
    <w:rsid w:val="00E661CC"/>
    <w:rsid w:val="00E66351"/>
    <w:rsid w:val="00E66B53"/>
    <w:rsid w:val="00E67E5F"/>
    <w:rsid w:val="00E70620"/>
    <w:rsid w:val="00E70CE1"/>
    <w:rsid w:val="00E70EF2"/>
    <w:rsid w:val="00E713FF"/>
    <w:rsid w:val="00E73AAD"/>
    <w:rsid w:val="00E743E1"/>
    <w:rsid w:val="00E747AA"/>
    <w:rsid w:val="00E74E6D"/>
    <w:rsid w:val="00E75CBC"/>
    <w:rsid w:val="00E75F96"/>
    <w:rsid w:val="00E7796F"/>
    <w:rsid w:val="00E81789"/>
    <w:rsid w:val="00E82337"/>
    <w:rsid w:val="00E82833"/>
    <w:rsid w:val="00E82B1E"/>
    <w:rsid w:val="00E83015"/>
    <w:rsid w:val="00E836F3"/>
    <w:rsid w:val="00E83AFD"/>
    <w:rsid w:val="00E83E3F"/>
    <w:rsid w:val="00E84441"/>
    <w:rsid w:val="00E84716"/>
    <w:rsid w:val="00E861AD"/>
    <w:rsid w:val="00E86371"/>
    <w:rsid w:val="00E86D66"/>
    <w:rsid w:val="00E8721C"/>
    <w:rsid w:val="00E8729D"/>
    <w:rsid w:val="00E87377"/>
    <w:rsid w:val="00E91743"/>
    <w:rsid w:val="00E91EEA"/>
    <w:rsid w:val="00E91F9C"/>
    <w:rsid w:val="00E945C2"/>
    <w:rsid w:val="00E966E6"/>
    <w:rsid w:val="00EA2620"/>
    <w:rsid w:val="00EA3CAE"/>
    <w:rsid w:val="00EA4486"/>
    <w:rsid w:val="00EA474C"/>
    <w:rsid w:val="00EA5590"/>
    <w:rsid w:val="00EA55FB"/>
    <w:rsid w:val="00EA7E3A"/>
    <w:rsid w:val="00EB006A"/>
    <w:rsid w:val="00EB0BDF"/>
    <w:rsid w:val="00EB0CCF"/>
    <w:rsid w:val="00EB11E9"/>
    <w:rsid w:val="00EB1469"/>
    <w:rsid w:val="00EB1CB8"/>
    <w:rsid w:val="00EB20F5"/>
    <w:rsid w:val="00EB267E"/>
    <w:rsid w:val="00EB3BDC"/>
    <w:rsid w:val="00EB42A4"/>
    <w:rsid w:val="00EB4EFB"/>
    <w:rsid w:val="00EB59D9"/>
    <w:rsid w:val="00EB63CF"/>
    <w:rsid w:val="00EB641D"/>
    <w:rsid w:val="00EB64B5"/>
    <w:rsid w:val="00EB659A"/>
    <w:rsid w:val="00EB6790"/>
    <w:rsid w:val="00EB70EE"/>
    <w:rsid w:val="00EB7547"/>
    <w:rsid w:val="00EB799A"/>
    <w:rsid w:val="00EB7AF1"/>
    <w:rsid w:val="00EC0215"/>
    <w:rsid w:val="00EC312E"/>
    <w:rsid w:val="00EC43FC"/>
    <w:rsid w:val="00EC4CA4"/>
    <w:rsid w:val="00EC4F9F"/>
    <w:rsid w:val="00EC531E"/>
    <w:rsid w:val="00EC53B4"/>
    <w:rsid w:val="00EC5793"/>
    <w:rsid w:val="00EC58F0"/>
    <w:rsid w:val="00EC5EEF"/>
    <w:rsid w:val="00EC6095"/>
    <w:rsid w:val="00EC71A8"/>
    <w:rsid w:val="00ED1614"/>
    <w:rsid w:val="00ED2C38"/>
    <w:rsid w:val="00ED2FDD"/>
    <w:rsid w:val="00ED3B8C"/>
    <w:rsid w:val="00ED4B60"/>
    <w:rsid w:val="00ED4C9F"/>
    <w:rsid w:val="00ED5A9C"/>
    <w:rsid w:val="00ED7C79"/>
    <w:rsid w:val="00ED7D3A"/>
    <w:rsid w:val="00ED7EA5"/>
    <w:rsid w:val="00EE067D"/>
    <w:rsid w:val="00EE0BA7"/>
    <w:rsid w:val="00EE22F1"/>
    <w:rsid w:val="00EE4DC1"/>
    <w:rsid w:val="00EE552B"/>
    <w:rsid w:val="00EF046B"/>
    <w:rsid w:val="00EF176D"/>
    <w:rsid w:val="00EF1F32"/>
    <w:rsid w:val="00EF3B09"/>
    <w:rsid w:val="00EF447D"/>
    <w:rsid w:val="00EF4546"/>
    <w:rsid w:val="00EF5107"/>
    <w:rsid w:val="00EF51B8"/>
    <w:rsid w:val="00EF5697"/>
    <w:rsid w:val="00EF5724"/>
    <w:rsid w:val="00EF6AD7"/>
    <w:rsid w:val="00EF759C"/>
    <w:rsid w:val="00F0096E"/>
    <w:rsid w:val="00F00B2B"/>
    <w:rsid w:val="00F01C97"/>
    <w:rsid w:val="00F0215F"/>
    <w:rsid w:val="00F03742"/>
    <w:rsid w:val="00F04B72"/>
    <w:rsid w:val="00F060C7"/>
    <w:rsid w:val="00F0646A"/>
    <w:rsid w:val="00F10857"/>
    <w:rsid w:val="00F10C75"/>
    <w:rsid w:val="00F10DF7"/>
    <w:rsid w:val="00F11089"/>
    <w:rsid w:val="00F117D9"/>
    <w:rsid w:val="00F11FF1"/>
    <w:rsid w:val="00F126AD"/>
    <w:rsid w:val="00F13ED2"/>
    <w:rsid w:val="00F14AFC"/>
    <w:rsid w:val="00F177D9"/>
    <w:rsid w:val="00F204A3"/>
    <w:rsid w:val="00F211DB"/>
    <w:rsid w:val="00F212AC"/>
    <w:rsid w:val="00F2268D"/>
    <w:rsid w:val="00F22AEA"/>
    <w:rsid w:val="00F23550"/>
    <w:rsid w:val="00F23AAA"/>
    <w:rsid w:val="00F23C07"/>
    <w:rsid w:val="00F240A4"/>
    <w:rsid w:val="00F24A00"/>
    <w:rsid w:val="00F24BC3"/>
    <w:rsid w:val="00F24D97"/>
    <w:rsid w:val="00F26DE7"/>
    <w:rsid w:val="00F271EA"/>
    <w:rsid w:val="00F30249"/>
    <w:rsid w:val="00F311A5"/>
    <w:rsid w:val="00F312EC"/>
    <w:rsid w:val="00F32159"/>
    <w:rsid w:val="00F33547"/>
    <w:rsid w:val="00F34B69"/>
    <w:rsid w:val="00F351CB"/>
    <w:rsid w:val="00F35A32"/>
    <w:rsid w:val="00F35AF0"/>
    <w:rsid w:val="00F3756E"/>
    <w:rsid w:val="00F40612"/>
    <w:rsid w:val="00F40E19"/>
    <w:rsid w:val="00F4174D"/>
    <w:rsid w:val="00F452F8"/>
    <w:rsid w:val="00F50A60"/>
    <w:rsid w:val="00F52639"/>
    <w:rsid w:val="00F52A35"/>
    <w:rsid w:val="00F541A3"/>
    <w:rsid w:val="00F541BB"/>
    <w:rsid w:val="00F56E33"/>
    <w:rsid w:val="00F57CE1"/>
    <w:rsid w:val="00F6193D"/>
    <w:rsid w:val="00F62D21"/>
    <w:rsid w:val="00F63F12"/>
    <w:rsid w:val="00F64893"/>
    <w:rsid w:val="00F6492A"/>
    <w:rsid w:val="00F667DA"/>
    <w:rsid w:val="00F667F2"/>
    <w:rsid w:val="00F67405"/>
    <w:rsid w:val="00F67591"/>
    <w:rsid w:val="00F67B6E"/>
    <w:rsid w:val="00F7232B"/>
    <w:rsid w:val="00F72445"/>
    <w:rsid w:val="00F727F5"/>
    <w:rsid w:val="00F72864"/>
    <w:rsid w:val="00F80937"/>
    <w:rsid w:val="00F8160D"/>
    <w:rsid w:val="00F821E8"/>
    <w:rsid w:val="00F827AF"/>
    <w:rsid w:val="00F83286"/>
    <w:rsid w:val="00F839B7"/>
    <w:rsid w:val="00F841D8"/>
    <w:rsid w:val="00F84F95"/>
    <w:rsid w:val="00F85050"/>
    <w:rsid w:val="00F85C10"/>
    <w:rsid w:val="00F85C22"/>
    <w:rsid w:val="00F8625B"/>
    <w:rsid w:val="00F87252"/>
    <w:rsid w:val="00F87308"/>
    <w:rsid w:val="00F87A6D"/>
    <w:rsid w:val="00F87AC5"/>
    <w:rsid w:val="00F90A67"/>
    <w:rsid w:val="00F90C63"/>
    <w:rsid w:val="00F90D1A"/>
    <w:rsid w:val="00F92816"/>
    <w:rsid w:val="00F92E7C"/>
    <w:rsid w:val="00F93256"/>
    <w:rsid w:val="00F93C1B"/>
    <w:rsid w:val="00F960E9"/>
    <w:rsid w:val="00F9792A"/>
    <w:rsid w:val="00FA0B75"/>
    <w:rsid w:val="00FA0D01"/>
    <w:rsid w:val="00FA2135"/>
    <w:rsid w:val="00FA49C1"/>
    <w:rsid w:val="00FA505D"/>
    <w:rsid w:val="00FA5A9E"/>
    <w:rsid w:val="00FA6648"/>
    <w:rsid w:val="00FA700C"/>
    <w:rsid w:val="00FB1C27"/>
    <w:rsid w:val="00FB1D55"/>
    <w:rsid w:val="00FB218F"/>
    <w:rsid w:val="00FB2E09"/>
    <w:rsid w:val="00FB49D1"/>
    <w:rsid w:val="00FB4DBC"/>
    <w:rsid w:val="00FB5522"/>
    <w:rsid w:val="00FB6D3B"/>
    <w:rsid w:val="00FB7BC0"/>
    <w:rsid w:val="00FC1367"/>
    <w:rsid w:val="00FC4EF7"/>
    <w:rsid w:val="00FC5E35"/>
    <w:rsid w:val="00FC728B"/>
    <w:rsid w:val="00FC7D59"/>
    <w:rsid w:val="00FD0479"/>
    <w:rsid w:val="00FD2637"/>
    <w:rsid w:val="00FD3674"/>
    <w:rsid w:val="00FD3E80"/>
    <w:rsid w:val="00FD4876"/>
    <w:rsid w:val="00FD64A9"/>
    <w:rsid w:val="00FD6615"/>
    <w:rsid w:val="00FD782C"/>
    <w:rsid w:val="00FD7A0D"/>
    <w:rsid w:val="00FE0C0B"/>
    <w:rsid w:val="00FE2795"/>
    <w:rsid w:val="00FE405A"/>
    <w:rsid w:val="00FE4396"/>
    <w:rsid w:val="00FE48CD"/>
    <w:rsid w:val="00FE5636"/>
    <w:rsid w:val="00FE6529"/>
    <w:rsid w:val="00FE6DA5"/>
    <w:rsid w:val="00FF00AE"/>
    <w:rsid w:val="00FF14F0"/>
    <w:rsid w:val="00FF3C8B"/>
    <w:rsid w:val="00FF529C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359E90"/>
  <w15:docId w15:val="{FF96D133-D0C3-4D70-B2FC-9D15FB2C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52B"/>
    <w:pPr>
      <w:widowControl w:val="0"/>
      <w:ind w:firstLine="567"/>
    </w:pPr>
    <w:rPr>
      <w:rFonts w:asciiTheme="minorHAnsi" w:eastAsiaTheme="minorEastAsia" w:hAnsiTheme="minorHAnsi" w:cstheme="minorBidi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553"/>
    <w:pPr>
      <w:pageBreakBefore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F3553"/>
    <w:rPr>
      <w:b/>
      <w:bCs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EC6095"/>
    <w:rPr>
      <w:rFonts w:ascii="Arial" w:hAnsi="Arial" w:cs="Times New Roman"/>
      <w:bCs/>
      <w:sz w:val="26"/>
    </w:rPr>
  </w:style>
  <w:style w:type="paragraph" w:customStyle="1" w:styleId="a6">
    <w:name w:val="Второй уровень"/>
    <w:basedOn w:val="a"/>
    <w:link w:val="a7"/>
    <w:autoRedefine/>
    <w:qFormat/>
    <w:rsid w:val="00EB11E9"/>
    <w:pPr>
      <w:spacing w:before="360" w:after="240" w:line="240" w:lineRule="atLeast"/>
      <w:ind w:firstLine="0"/>
      <w:jc w:val="center"/>
    </w:pPr>
    <w:rPr>
      <w:rFonts w:ascii="Arial" w:hAnsi="Arial"/>
      <w:b/>
    </w:rPr>
  </w:style>
  <w:style w:type="character" w:customStyle="1" w:styleId="a7">
    <w:name w:val="Второй уровень Знак"/>
    <w:link w:val="a6"/>
    <w:locked/>
    <w:rsid w:val="00EB11E9"/>
    <w:rPr>
      <w:rFonts w:ascii="Arial" w:eastAsiaTheme="minorEastAsia" w:hAnsi="Arial" w:cstheme="minorBidi"/>
      <w:b/>
      <w:sz w:val="24"/>
      <w:szCs w:val="22"/>
      <w:lang w:eastAsia="ru-RU"/>
    </w:rPr>
  </w:style>
  <w:style w:type="paragraph" w:customStyle="1" w:styleId="4">
    <w:name w:val="Стиль 4"/>
    <w:basedOn w:val="a"/>
    <w:link w:val="40"/>
    <w:autoRedefine/>
    <w:qFormat/>
    <w:rsid w:val="00436A37"/>
    <w:pPr>
      <w:spacing w:before="240" w:after="120"/>
      <w:jc w:val="center"/>
    </w:pPr>
    <w:rPr>
      <w:b/>
      <w:bCs/>
    </w:rPr>
  </w:style>
  <w:style w:type="character" w:customStyle="1" w:styleId="40">
    <w:name w:val="Стиль 4 Знак"/>
    <w:basedOn w:val="a0"/>
    <w:link w:val="4"/>
    <w:rsid w:val="00436A37"/>
    <w:rPr>
      <w:rFonts w:eastAsia="Times New Roman"/>
      <w:b/>
      <w:bCs/>
      <w:sz w:val="28"/>
      <w:szCs w:val="28"/>
      <w:lang w:eastAsia="ru-RU"/>
    </w:rPr>
  </w:style>
  <w:style w:type="paragraph" w:styleId="2">
    <w:name w:val="Quote"/>
    <w:basedOn w:val="a"/>
    <w:next w:val="a"/>
    <w:link w:val="20"/>
    <w:autoRedefine/>
    <w:uiPriority w:val="29"/>
    <w:qFormat/>
    <w:rsid w:val="000B1A19"/>
    <w:pPr>
      <w:spacing w:before="240" w:after="120"/>
      <w:jc w:val="right"/>
    </w:pPr>
    <w:rPr>
      <w:i/>
      <w:iCs/>
      <w:color w:val="000000" w:themeColor="text1"/>
      <w:sz w:val="20"/>
    </w:rPr>
  </w:style>
  <w:style w:type="character" w:customStyle="1" w:styleId="20">
    <w:name w:val="Цитата 2 Знак"/>
    <w:basedOn w:val="a0"/>
    <w:link w:val="2"/>
    <w:uiPriority w:val="29"/>
    <w:rsid w:val="000B1A19"/>
    <w:rPr>
      <w:rFonts w:ascii="Times New Roman" w:hAnsi="Times New Roman"/>
      <w:i/>
      <w:iCs/>
      <w:color w:val="000000" w:themeColor="text1"/>
      <w:sz w:val="20"/>
    </w:rPr>
  </w:style>
  <w:style w:type="paragraph" w:customStyle="1" w:styleId="a8">
    <w:name w:val="Первый уровень"/>
    <w:basedOn w:val="a"/>
    <w:link w:val="a9"/>
    <w:autoRedefine/>
    <w:qFormat/>
    <w:rsid w:val="00AE752B"/>
    <w:pPr>
      <w:pageBreakBefore/>
      <w:pBdr>
        <w:bottom w:val="single" w:sz="8" w:space="4" w:color="4F81BD"/>
      </w:pBdr>
      <w:spacing w:before="360" w:after="240" w:line="240" w:lineRule="auto"/>
      <w:ind w:firstLine="0"/>
      <w:jc w:val="center"/>
    </w:pPr>
    <w:rPr>
      <w:rFonts w:ascii="Segoe UI Semibold" w:hAnsi="Segoe UI Semibold"/>
      <w:b/>
      <w:spacing w:val="5"/>
      <w:kern w:val="28"/>
      <w:sz w:val="28"/>
      <w:szCs w:val="28"/>
    </w:rPr>
  </w:style>
  <w:style w:type="character" w:customStyle="1" w:styleId="a9">
    <w:name w:val="Первый уровень Знак"/>
    <w:basedOn w:val="a0"/>
    <w:link w:val="a8"/>
    <w:rsid w:val="00AE752B"/>
    <w:rPr>
      <w:rFonts w:ascii="Segoe UI Semibold" w:eastAsiaTheme="minorEastAsia" w:hAnsi="Segoe UI Semibold" w:cstheme="minorBidi"/>
      <w:b/>
      <w:spacing w:val="5"/>
      <w:kern w:val="28"/>
      <w:szCs w:val="28"/>
      <w:lang w:eastAsia="ru-RU"/>
    </w:rPr>
  </w:style>
  <w:style w:type="paragraph" w:customStyle="1" w:styleId="aa">
    <w:name w:val="раздел"/>
    <w:basedOn w:val="a"/>
    <w:link w:val="ab"/>
    <w:autoRedefine/>
    <w:qFormat/>
    <w:rsid w:val="00B4570D"/>
    <w:pPr>
      <w:pageBreakBefore/>
      <w:spacing w:before="4920" w:after="7320"/>
      <w:jc w:val="center"/>
      <w:outlineLvl w:val="0"/>
    </w:pPr>
    <w:rPr>
      <w:rFonts w:ascii="Arial" w:hAnsi="Arial"/>
      <w:b/>
      <w:bCs/>
      <w:shadow/>
      <w:color w:val="000000" w:themeColor="text1"/>
      <w:kern w:val="32"/>
      <w:sz w:val="36"/>
      <w:szCs w:val="32"/>
    </w:rPr>
  </w:style>
  <w:style w:type="character" w:customStyle="1" w:styleId="ab">
    <w:name w:val="раздел Знак"/>
    <w:basedOn w:val="a0"/>
    <w:link w:val="aa"/>
    <w:rsid w:val="00B4570D"/>
    <w:rPr>
      <w:rFonts w:ascii="Arial" w:eastAsia="Times New Roman" w:hAnsi="Arial" w:cs="Arial"/>
      <w:b/>
      <w:bCs/>
      <w:shadow/>
      <w:color w:val="000000" w:themeColor="text1"/>
      <w:kern w:val="32"/>
      <w:sz w:val="36"/>
      <w:szCs w:val="32"/>
    </w:rPr>
  </w:style>
  <w:style w:type="paragraph" w:styleId="ac">
    <w:name w:val="No Spacing"/>
    <w:aliases w:val="Ссылка"/>
    <w:basedOn w:val="a"/>
    <w:autoRedefine/>
    <w:uiPriority w:val="1"/>
    <w:qFormat/>
    <w:rsid w:val="00476F66"/>
    <w:rPr>
      <w:color w:val="000000"/>
      <w:sz w:val="20"/>
      <w:szCs w:val="32"/>
    </w:rPr>
  </w:style>
  <w:style w:type="paragraph" w:customStyle="1" w:styleId="ad">
    <w:name w:val="текст таблицы"/>
    <w:basedOn w:val="a"/>
    <w:link w:val="ae"/>
    <w:autoRedefine/>
    <w:qFormat/>
    <w:rsid w:val="0011399E"/>
    <w:rPr>
      <w:bCs/>
      <w:kern w:val="24"/>
    </w:rPr>
  </w:style>
  <w:style w:type="character" w:customStyle="1" w:styleId="ae">
    <w:name w:val="текст таблицы Знак"/>
    <w:basedOn w:val="a0"/>
    <w:link w:val="ad"/>
    <w:rsid w:val="0011399E"/>
    <w:rPr>
      <w:bCs/>
      <w:kern w:val="24"/>
      <w:sz w:val="24"/>
      <w:szCs w:val="22"/>
      <w:lang w:eastAsia="ru-RU"/>
    </w:rPr>
  </w:style>
  <w:style w:type="paragraph" w:styleId="af">
    <w:name w:val="List Paragraph"/>
    <w:basedOn w:val="a"/>
    <w:uiPriority w:val="34"/>
    <w:qFormat/>
    <w:rsid w:val="00903A99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B8442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84424"/>
    <w:rPr>
      <w:rFonts w:asciiTheme="minorHAnsi" w:eastAsiaTheme="minorEastAsia" w:hAnsiTheme="minorHAnsi" w:cstheme="minorBidi"/>
      <w:sz w:val="24"/>
      <w:szCs w:val="22"/>
      <w:lang w:eastAsia="ru-RU"/>
    </w:rPr>
  </w:style>
  <w:style w:type="paragraph" w:styleId="af2">
    <w:name w:val="footer"/>
    <w:basedOn w:val="a"/>
    <w:link w:val="af3"/>
    <w:uiPriority w:val="99"/>
    <w:unhideWhenUsed/>
    <w:rsid w:val="00B8442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4424"/>
    <w:rPr>
      <w:rFonts w:asciiTheme="minorHAnsi" w:eastAsiaTheme="minorEastAsia" w:hAnsiTheme="minorHAnsi" w:cstheme="minorBidi"/>
      <w:sz w:val="24"/>
      <w:szCs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F7E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7E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1871</Words>
  <Characters>12992</Characters>
  <Application>Microsoft Office Word</Application>
  <DocSecurity>0</DocSecurity>
  <Lines>649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Закревская Екатерина Геннадьевна</cp:lastModifiedBy>
  <cp:revision>10</cp:revision>
  <dcterms:created xsi:type="dcterms:W3CDTF">2019-12-24T09:18:00Z</dcterms:created>
  <dcterms:modified xsi:type="dcterms:W3CDTF">2020-10-06T08:33:00Z</dcterms:modified>
</cp:coreProperties>
</file>