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03" w:rsidRDefault="00FE7345">
      <w:pPr>
        <w:pStyle w:val="1"/>
        <w:spacing w:before="71"/>
        <w:ind w:left="822" w:right="950"/>
      </w:pPr>
      <w:r>
        <w:t>Федеральное государственное бюджетное образовательное учреждение</w:t>
      </w:r>
      <w:r>
        <w:rPr>
          <w:spacing w:val="-58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3C6003" w:rsidRDefault="00FE7345">
      <w:pPr>
        <w:spacing w:before="3" w:line="261" w:lineRule="auto"/>
        <w:ind w:left="1416" w:right="1544"/>
        <w:jc w:val="center"/>
        <w:rPr>
          <w:b/>
          <w:sz w:val="24"/>
        </w:rPr>
      </w:pPr>
      <w:r>
        <w:rPr>
          <w:b/>
          <w:sz w:val="24"/>
        </w:rPr>
        <w:t>«РОССИЙСКАЯ АКАДЕМИЯ НАРОДНОГО ХОЗЯЙСТВА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СЛУЖБЫ</w:t>
      </w:r>
    </w:p>
    <w:p w:rsidR="003C6003" w:rsidRDefault="00FE7345">
      <w:pPr>
        <w:pStyle w:val="1"/>
        <w:spacing w:line="396" w:lineRule="auto"/>
        <w:ind w:left="1829" w:right="1955" w:hanging="6"/>
      </w:pPr>
      <w:r>
        <w:t>при ПРЕЗИДЕНТЕ РОССИЙСКОЙ ФЕДЕРАЦИИ»</w:t>
      </w:r>
      <w:r>
        <w:rPr>
          <w:spacing w:val="-57"/>
        </w:rPr>
        <w:t xml:space="preserve"> </w:t>
      </w:r>
      <w:r>
        <w:t>СЕВЕРО-ЗАПАДНЫЙ</w:t>
      </w:r>
      <w:r>
        <w:rPr>
          <w:spacing w:val="-6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УПРАВЛЕНИЯ</w:t>
      </w:r>
    </w:p>
    <w:p w:rsidR="005A0C89" w:rsidRDefault="00FE7345" w:rsidP="005A0C89">
      <w:pPr>
        <w:pStyle w:val="a3"/>
        <w:spacing w:line="398" w:lineRule="auto"/>
        <w:ind w:left="1008" w:right="1132" w:hanging="9"/>
        <w:jc w:val="center"/>
        <w:rPr>
          <w:spacing w:val="-57"/>
        </w:rPr>
      </w:pPr>
      <w:r>
        <w:t>Факультет государственного и муниципального управления</w:t>
      </w:r>
      <w:r>
        <w:rPr>
          <w:spacing w:val="1"/>
        </w:rPr>
        <w:t xml:space="preserve"> </w:t>
      </w:r>
      <w:r>
        <w:t>Направление 38.04.04 «Государственное и муниципальное управление»</w:t>
      </w:r>
    </w:p>
    <w:p w:rsidR="003C6003" w:rsidRDefault="00FE7345" w:rsidP="005A0C89">
      <w:pPr>
        <w:pStyle w:val="a3"/>
        <w:spacing w:line="398" w:lineRule="auto"/>
        <w:ind w:left="729" w:right="1132" w:hanging="9"/>
        <w:jc w:val="center"/>
      </w:pPr>
      <w:r>
        <w:t>Магистерская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5A0C89" w:rsidRPr="005A0C89">
        <w:t>Стратегическое управление и качество жизни</w:t>
      </w:r>
      <w:r>
        <w:t>»</w:t>
      </w: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rPr>
          <w:sz w:val="26"/>
        </w:rPr>
      </w:pPr>
    </w:p>
    <w:p w:rsidR="003C6003" w:rsidRDefault="003C6003">
      <w:pPr>
        <w:pStyle w:val="a3"/>
        <w:spacing w:before="4"/>
        <w:rPr>
          <w:sz w:val="27"/>
        </w:rPr>
      </w:pPr>
    </w:p>
    <w:p w:rsidR="003C6003" w:rsidRDefault="00FE7345">
      <w:pPr>
        <w:pStyle w:val="1"/>
        <w:ind w:left="820" w:right="950"/>
      </w:pPr>
      <w:r>
        <w:t>МАГИСТЕРСКАЯ</w:t>
      </w:r>
      <w:r>
        <w:rPr>
          <w:spacing w:val="-8"/>
        </w:rPr>
        <w:t xml:space="preserve"> </w:t>
      </w:r>
      <w:r>
        <w:t>ДИССЕРТАЦИЯ</w:t>
      </w:r>
    </w:p>
    <w:p w:rsidR="003C6003" w:rsidRDefault="00FE7345">
      <w:pPr>
        <w:spacing w:before="183"/>
        <w:ind w:left="825" w:right="94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тему:</w:t>
      </w:r>
    </w:p>
    <w:p w:rsidR="003C6003" w:rsidRDefault="00FE7345">
      <w:pPr>
        <w:pStyle w:val="1"/>
        <w:spacing w:before="185" w:after="19" w:line="259" w:lineRule="auto"/>
        <w:ind w:left="825" w:right="950"/>
      </w:pPr>
      <w:r>
        <w:t>«</w:t>
      </w:r>
      <w:r w:rsidR="005A0C89" w:rsidRPr="005A0C89">
        <w:t>Разработка стратегии комплексного освоения территории</w:t>
      </w:r>
      <w:r>
        <w:t>»</w:t>
      </w:r>
    </w:p>
    <w:p w:rsidR="003C6003" w:rsidRDefault="005A0C89">
      <w:pPr>
        <w:pStyle w:val="a3"/>
        <w:spacing w:line="28" w:lineRule="exact"/>
        <w:ind w:left="-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1.45pt;mso-position-horizontal-relative:char;mso-position-vertical-relative:line" coordsize="9415,29">
            <v:rect id="_x0000_s1031" style="position:absolute;width:9415;height:29" fillcolor="black" stroked="f"/>
            <w10:wrap type="none"/>
            <w10:anchorlock/>
          </v:group>
        </w:pict>
      </w:r>
    </w:p>
    <w:p w:rsidR="003C6003" w:rsidRDefault="003C6003">
      <w:pPr>
        <w:pStyle w:val="a3"/>
        <w:rPr>
          <w:b/>
          <w:sz w:val="20"/>
        </w:rPr>
      </w:pPr>
    </w:p>
    <w:p w:rsidR="003C6003" w:rsidRDefault="003C6003">
      <w:pPr>
        <w:pStyle w:val="a3"/>
        <w:spacing w:before="9"/>
        <w:rPr>
          <w:b/>
          <w:sz w:val="25"/>
        </w:rPr>
      </w:pPr>
    </w:p>
    <w:p w:rsidR="003C6003" w:rsidRDefault="00FE7345">
      <w:pPr>
        <w:pStyle w:val="a3"/>
        <w:spacing w:before="92" w:line="237" w:lineRule="auto"/>
        <w:ind w:left="6772" w:right="143" w:firstLine="993"/>
        <w:jc w:val="right"/>
      </w:pPr>
      <w:r>
        <w:rPr>
          <w:b/>
        </w:rPr>
        <w:t>Автор работы:</w:t>
      </w:r>
      <w:r>
        <w:rPr>
          <w:b/>
          <w:spacing w:val="-57"/>
        </w:rPr>
        <w:t xml:space="preserve"> </w:t>
      </w:r>
      <w:r>
        <w:t>магистрант 3 курса</w:t>
      </w:r>
      <w:r>
        <w:rPr>
          <w:spacing w:val="1"/>
        </w:rPr>
        <w:t xml:space="preserve"> </w:t>
      </w:r>
      <w:r>
        <w:t>заочной формы обучения</w:t>
      </w:r>
      <w:r>
        <w:rPr>
          <w:spacing w:val="-57"/>
        </w:rPr>
        <w:t xml:space="preserve"> </w:t>
      </w:r>
      <w:r>
        <w:t>Иванов</w:t>
      </w:r>
      <w:r>
        <w:rPr>
          <w:spacing w:val="-2"/>
        </w:rPr>
        <w:t xml:space="preserve"> </w:t>
      </w:r>
      <w:r>
        <w:t>Иван Петрович</w:t>
      </w:r>
    </w:p>
    <w:p w:rsidR="003C6003" w:rsidRDefault="005A0C89">
      <w:pPr>
        <w:pStyle w:val="a3"/>
        <w:spacing w:before="2"/>
        <w:rPr>
          <w:sz w:val="20"/>
        </w:rPr>
      </w:pPr>
      <w:r>
        <w:pict>
          <v:shape id="_x0000_s1029" style="position:absolute;margin-left:414.95pt;margin-top:13.8pt;width:138pt;height:.1pt;z-index:-15728128;mso-wrap-distance-left:0;mso-wrap-distance-right:0;mso-position-horizontal-relative:page" coordorigin="8299,276" coordsize="2760,0" path="m8299,276r276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8" w:line="274" w:lineRule="exact"/>
        <w:ind w:right="146"/>
        <w:jc w:val="right"/>
      </w:pPr>
      <w:r>
        <w:t>Руководитель</w:t>
      </w:r>
      <w:r>
        <w:rPr>
          <w:spacing w:val="-10"/>
        </w:rPr>
        <w:t xml:space="preserve"> </w:t>
      </w:r>
      <w:r>
        <w:t>работы:</w:t>
      </w:r>
    </w:p>
    <w:p w:rsidR="003C6003" w:rsidRDefault="00FE7345">
      <w:pPr>
        <w:pStyle w:val="a3"/>
        <w:spacing w:line="274" w:lineRule="exact"/>
        <w:ind w:right="145"/>
        <w:jc w:val="right"/>
      </w:pPr>
      <w:r>
        <w:t>Профессор</w:t>
      </w:r>
      <w:r>
        <w:rPr>
          <w:spacing w:val="-6"/>
        </w:rPr>
        <w:t xml:space="preserve"> </w:t>
      </w:r>
      <w:r>
        <w:t>кафедры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управления,</w:t>
      </w:r>
    </w:p>
    <w:p w:rsidR="003C6003" w:rsidRDefault="00FE7345">
      <w:pPr>
        <w:pStyle w:val="a3"/>
        <w:ind w:left="5948" w:right="146" w:firstLine="526"/>
        <w:jc w:val="right"/>
      </w:pPr>
      <w:r>
        <w:t>доктор политических наук</w:t>
      </w:r>
      <w:r>
        <w:rPr>
          <w:spacing w:val="-57"/>
        </w:rPr>
        <w:t xml:space="preserve"> </w:t>
      </w:r>
      <w:r>
        <w:t xml:space="preserve">Вульфович </w:t>
      </w:r>
      <w:proofErr w:type="spellStart"/>
      <w:r>
        <w:t>Ревекка</w:t>
      </w:r>
      <w:proofErr w:type="spellEnd"/>
      <w:r>
        <w:t xml:space="preserve"> Михайловна</w:t>
      </w:r>
    </w:p>
    <w:p w:rsidR="003C6003" w:rsidRDefault="005A0C89">
      <w:pPr>
        <w:pStyle w:val="a3"/>
        <w:spacing w:before="8"/>
        <w:rPr>
          <w:sz w:val="19"/>
        </w:rPr>
      </w:pPr>
      <w:r>
        <w:pict>
          <v:shape id="_x0000_s1028" style="position:absolute;margin-left:408.95pt;margin-top:13.55pt;width:2in;height:.1pt;z-index:-15727616;mso-wrap-distance-left:0;mso-wrap-distance-right:0;mso-position-horizontal-relative:page" coordorigin="8179,271" coordsize="2880,0" path="m8179,271r2880,e" filled="f" strokeweight=".48pt">
            <v:path arrowok="t"/>
            <w10:wrap type="topAndBottom" anchorx="page"/>
          </v:shape>
        </w:pict>
      </w:r>
    </w:p>
    <w:p w:rsidR="003C6003" w:rsidRDefault="00FE7345">
      <w:pPr>
        <w:pStyle w:val="1"/>
        <w:spacing w:before="155" w:line="274" w:lineRule="exact"/>
        <w:jc w:val="right"/>
      </w:pPr>
      <w:r>
        <w:t>Руководитель</w:t>
      </w:r>
      <w:r>
        <w:rPr>
          <w:spacing w:val="-8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программы:</w:t>
      </w:r>
    </w:p>
    <w:p w:rsidR="005A0C89" w:rsidRDefault="005A0C89" w:rsidP="005A0C89">
      <w:pPr>
        <w:pStyle w:val="a3"/>
        <w:spacing w:line="274" w:lineRule="exact"/>
        <w:ind w:right="150"/>
        <w:jc w:val="right"/>
      </w:pPr>
      <w:r>
        <w:t>Профессор кафедры государственного и муниципального управления,</w:t>
      </w:r>
    </w:p>
    <w:p w:rsidR="005A0C89" w:rsidRDefault="005A0C89" w:rsidP="005A0C89">
      <w:pPr>
        <w:pStyle w:val="a3"/>
        <w:spacing w:line="274" w:lineRule="exact"/>
        <w:ind w:right="150"/>
        <w:jc w:val="right"/>
      </w:pPr>
      <w:r>
        <w:t>доктор экономических наук</w:t>
      </w:r>
    </w:p>
    <w:p w:rsidR="003C6003" w:rsidRDefault="005A0C89" w:rsidP="005A0C89">
      <w:pPr>
        <w:pStyle w:val="a3"/>
        <w:spacing w:line="274" w:lineRule="exact"/>
        <w:ind w:right="150"/>
        <w:jc w:val="right"/>
        <w:rPr>
          <w:sz w:val="19"/>
        </w:rPr>
      </w:pPr>
      <w:r>
        <w:pict>
          <v:shape id="_x0000_s1027" style="position:absolute;left:0;text-align:left;margin-left:446.4pt;margin-top:26.35pt;width:108pt;height:.1pt;z-index:-15727104;mso-wrap-distance-left:0;mso-wrap-distance-right:0;mso-position-horizontal-relative:page" coordorigin="8899,272" coordsize="2160,0" path="m8899,272r2160,e" filled="f" strokeweight=".48pt">
            <v:path arrowok="t"/>
            <w10:wrap type="topAndBottom" anchorx="page"/>
          </v:shape>
        </w:pict>
      </w:r>
      <w:proofErr w:type="spellStart"/>
      <w:r>
        <w:t>Бодрунов</w:t>
      </w:r>
      <w:proofErr w:type="spellEnd"/>
      <w:r>
        <w:t xml:space="preserve"> Сергей Дмитриевич</w:t>
      </w:r>
    </w:p>
    <w:p w:rsidR="003C6003" w:rsidRDefault="00FE7345">
      <w:pPr>
        <w:pStyle w:val="1"/>
        <w:spacing w:before="158"/>
        <w:jc w:val="right"/>
      </w:pPr>
      <w:r>
        <w:t>Руководитель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направления</w:t>
      </w:r>
    </w:p>
    <w:p w:rsidR="003C6003" w:rsidRDefault="00FE7345">
      <w:pPr>
        <w:spacing w:line="274" w:lineRule="exact"/>
        <w:ind w:right="148"/>
        <w:jc w:val="right"/>
        <w:rPr>
          <w:b/>
          <w:sz w:val="24"/>
        </w:rPr>
      </w:pPr>
      <w:r>
        <w:rPr>
          <w:b/>
          <w:sz w:val="24"/>
        </w:rPr>
        <w:t>«Государственное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</w:t>
      </w:r>
      <w:bookmarkStart w:id="0" w:name="_GoBack"/>
      <w:bookmarkEnd w:id="0"/>
      <w:r>
        <w:rPr>
          <w:b/>
          <w:sz w:val="24"/>
        </w:rPr>
        <w:t>равление»: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 xml:space="preserve">Доцент кафедры государственного и муниципального управления, </w:t>
      </w:r>
    </w:p>
    <w:p w:rsidR="00FE7345" w:rsidRDefault="00FE7345" w:rsidP="00FE7345">
      <w:pPr>
        <w:pStyle w:val="a3"/>
        <w:spacing w:line="274" w:lineRule="exact"/>
        <w:ind w:right="148"/>
        <w:jc w:val="right"/>
      </w:pPr>
      <w:r>
        <w:t>кандидат политических наук</w:t>
      </w:r>
    </w:p>
    <w:p w:rsidR="003C6003" w:rsidRDefault="00FE7345" w:rsidP="00FE7345">
      <w:pPr>
        <w:pStyle w:val="a3"/>
        <w:spacing w:line="274" w:lineRule="exact"/>
        <w:ind w:right="148"/>
        <w:jc w:val="right"/>
        <w:rPr>
          <w:sz w:val="19"/>
        </w:rPr>
      </w:pPr>
      <w:r>
        <w:t>Барабанов Антон Анатольевич</w:t>
      </w:r>
    </w:p>
    <w:p w:rsidR="003C6003" w:rsidRDefault="005A0C89">
      <w:pPr>
        <w:pStyle w:val="a3"/>
        <w:rPr>
          <w:sz w:val="20"/>
        </w:rPr>
      </w:pPr>
      <w:r>
        <w:pict>
          <v:shape id="_x0000_s1026" style="position:absolute;margin-left:423.15pt;margin-top:14.7pt;width:132pt;height:.1pt;z-index:-15726592;mso-wrap-distance-left:0;mso-wrap-distance-right:0;mso-position-horizontal-relative:page" coordorigin="8419,272" coordsize="2640,0" path="m8419,272r2640,e" filled="f" strokeweight=".48pt">
            <v:path arrowok="t"/>
            <w10:wrap type="topAndBottom" anchorx="page"/>
          </v:shape>
        </w:pict>
      </w:r>
    </w:p>
    <w:p w:rsidR="003C6003" w:rsidRDefault="003C6003">
      <w:pPr>
        <w:pStyle w:val="a3"/>
        <w:spacing w:before="4"/>
        <w:rPr>
          <w:sz w:val="25"/>
        </w:rPr>
      </w:pPr>
    </w:p>
    <w:p w:rsidR="00FE7345" w:rsidRDefault="00FE7345">
      <w:pPr>
        <w:pStyle w:val="a3"/>
        <w:spacing w:before="90" w:line="396" w:lineRule="auto"/>
        <w:ind w:left="3816" w:right="3941"/>
        <w:jc w:val="center"/>
      </w:pPr>
    </w:p>
    <w:p w:rsidR="003C6003" w:rsidRDefault="00FE7345">
      <w:pPr>
        <w:pStyle w:val="a3"/>
        <w:spacing w:before="90" w:line="396" w:lineRule="auto"/>
        <w:ind w:left="3816" w:right="3941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sectPr w:rsidR="003C6003">
      <w:type w:val="continuous"/>
      <w:pgSz w:w="11910" w:h="16840"/>
      <w:pgMar w:top="104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003"/>
    <w:rsid w:val="003C6003"/>
    <w:rsid w:val="005A0C89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C03069"/>
  <w15:docId w15:val="{2EB520D0-8AA5-4F6B-8467-6A64B9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Романов</dc:creator>
  <cp:lastModifiedBy>RePack by SPecialiST</cp:lastModifiedBy>
  <cp:revision>5</cp:revision>
  <dcterms:created xsi:type="dcterms:W3CDTF">2021-05-22T22:54:00Z</dcterms:created>
  <dcterms:modified xsi:type="dcterms:W3CDTF">2021-05-22T23:13:00Z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