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55" w:rsidRDefault="004C560D">
      <w:pPr>
        <w:pStyle w:val="1"/>
        <w:spacing w:before="71"/>
        <w:ind w:left="1091" w:right="1103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6B1055" w:rsidRDefault="004C560D">
      <w:pPr>
        <w:ind w:left="1734" w:right="1744"/>
        <w:jc w:val="center"/>
        <w:rPr>
          <w:b/>
          <w:sz w:val="24"/>
        </w:rPr>
      </w:pPr>
      <w:r>
        <w:rPr>
          <w:b/>
          <w:sz w:val="24"/>
        </w:rPr>
        <w:t>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СЛУЖБЫ</w:t>
      </w:r>
    </w:p>
    <w:p w:rsidR="006B1055" w:rsidRDefault="004C560D">
      <w:pPr>
        <w:pStyle w:val="1"/>
        <w:spacing w:line="480" w:lineRule="auto"/>
        <w:ind w:left="2088" w:right="2096" w:hanging="4"/>
      </w:pPr>
      <w:r>
        <w:t>при ПРЕЗИДЕНТЕ РОССИЙСКОЙ ФЕДЕРАЦИИ»</w:t>
      </w:r>
      <w:r>
        <w:rPr>
          <w:spacing w:val="-57"/>
        </w:rPr>
        <w:t xml:space="preserve"> </w:t>
      </w:r>
      <w:r>
        <w:t>СЕВЕРО-ЗАПАДНЫЙ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УПРАВЛЕНИЯ</w:t>
      </w:r>
    </w:p>
    <w:p w:rsidR="006B1055" w:rsidRDefault="004C560D">
      <w:pPr>
        <w:pStyle w:val="a3"/>
        <w:spacing w:line="271" w:lineRule="exact"/>
        <w:ind w:left="138"/>
      </w:pPr>
      <w:r>
        <w:t>Факультет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</w:t>
      </w:r>
    </w:p>
    <w:p w:rsidR="006B1055" w:rsidRDefault="006B1055">
      <w:pPr>
        <w:pStyle w:val="a3"/>
      </w:pPr>
    </w:p>
    <w:p w:rsidR="006B1055" w:rsidRDefault="004C560D">
      <w:pPr>
        <w:pStyle w:val="a3"/>
        <w:spacing w:line="480" w:lineRule="auto"/>
        <w:ind w:left="138" w:right="482"/>
      </w:pPr>
      <w:r>
        <w:t>Направление подготовки 41.06.01 «Политические науки и регионоведение»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23.00.02</w:t>
      </w:r>
      <w:r>
        <w:rPr>
          <w:spacing w:val="-4"/>
        </w:rPr>
        <w:t xml:space="preserve"> </w:t>
      </w:r>
      <w:r>
        <w:t>– «Политические</w:t>
      </w:r>
      <w:r>
        <w:rPr>
          <w:spacing w:val="-5"/>
        </w:rPr>
        <w:t xml:space="preserve"> </w:t>
      </w:r>
      <w:r>
        <w:t>институты,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технологии»</w:t>
      </w:r>
    </w:p>
    <w:p w:rsidR="006B1055" w:rsidRDefault="006B1055">
      <w:pPr>
        <w:pStyle w:val="a3"/>
        <w:rPr>
          <w:sz w:val="26"/>
        </w:rPr>
      </w:pPr>
    </w:p>
    <w:p w:rsidR="006B1055" w:rsidRDefault="006B1055">
      <w:pPr>
        <w:pStyle w:val="a3"/>
        <w:spacing w:before="6"/>
        <w:rPr>
          <w:sz w:val="22"/>
        </w:rPr>
      </w:pPr>
    </w:p>
    <w:p w:rsidR="006B1055" w:rsidRDefault="004C560D">
      <w:pPr>
        <w:pStyle w:val="1"/>
        <w:ind w:left="1091" w:right="1099"/>
      </w:pPr>
      <w:r>
        <w:t>НАУЧНО-КВАЛИФИКАЦИОННАЯ</w:t>
      </w:r>
      <w:r>
        <w:rPr>
          <w:spacing w:val="-8"/>
        </w:rPr>
        <w:t xml:space="preserve"> </w:t>
      </w:r>
      <w:r>
        <w:t>РАБОТА</w:t>
      </w:r>
    </w:p>
    <w:p w:rsidR="006B1055" w:rsidRDefault="004C560D">
      <w:pPr>
        <w:ind w:left="1091" w:right="109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тему:</w:t>
      </w:r>
    </w:p>
    <w:p w:rsidR="006B1055" w:rsidRDefault="004C560D">
      <w:pPr>
        <w:pStyle w:val="1"/>
        <w:ind w:left="311" w:right="328"/>
      </w:pPr>
      <w:r>
        <w:t>Информационная безопасность как фактор обеспечения политической стабильности</w:t>
      </w:r>
      <w:r>
        <w:rPr>
          <w:spacing w:val="-57"/>
        </w:rPr>
        <w:t xml:space="preserve"> </w:t>
      </w:r>
      <w:r>
        <w:t>общества</w:t>
      </w:r>
    </w:p>
    <w:p w:rsidR="006B1055" w:rsidRDefault="0042741C">
      <w:pPr>
        <w:pStyle w:val="a3"/>
        <w:spacing w:before="9"/>
        <w:rPr>
          <w:b/>
          <w:sz w:val="22"/>
        </w:rPr>
      </w:pPr>
      <w:r>
        <w:pict>
          <v:rect id="_x0000_s1029" style="position:absolute;margin-left:69.5pt;margin-top:15.05pt;width:484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B1055" w:rsidRDefault="006B1055">
      <w:pPr>
        <w:pStyle w:val="a3"/>
        <w:spacing w:before="4"/>
        <w:rPr>
          <w:b/>
          <w:sz w:val="13"/>
        </w:rPr>
      </w:pPr>
    </w:p>
    <w:p w:rsidR="006B1055" w:rsidRDefault="004C560D">
      <w:pPr>
        <w:spacing w:before="90" w:line="274" w:lineRule="exact"/>
        <w:ind w:right="143"/>
        <w:jc w:val="right"/>
        <w:rPr>
          <w:b/>
          <w:sz w:val="24"/>
        </w:rPr>
      </w:pPr>
      <w:r>
        <w:rPr>
          <w:b/>
          <w:sz w:val="24"/>
        </w:rPr>
        <w:t>Автор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6B1055" w:rsidRDefault="004C560D">
      <w:pPr>
        <w:pStyle w:val="a3"/>
        <w:spacing w:line="274" w:lineRule="exact"/>
        <w:ind w:right="146"/>
        <w:jc w:val="right"/>
      </w:pPr>
      <w:r>
        <w:t>аспирант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6B1055" w:rsidRDefault="004C560D">
      <w:pPr>
        <w:pStyle w:val="a3"/>
        <w:ind w:left="6891" w:right="144" w:firstLine="1500"/>
        <w:jc w:val="right"/>
      </w:pPr>
      <w:r>
        <w:t>очной формы</w:t>
      </w:r>
      <w:r>
        <w:rPr>
          <w:spacing w:val="-57"/>
        </w:rPr>
        <w:t xml:space="preserve"> </w:t>
      </w:r>
      <w:r>
        <w:t>Николаев</w:t>
      </w:r>
      <w:r>
        <w:rPr>
          <w:spacing w:val="-4"/>
        </w:rPr>
        <w:t xml:space="preserve"> </w:t>
      </w:r>
      <w:r>
        <w:t>Андрей</w:t>
      </w:r>
      <w:r>
        <w:rPr>
          <w:spacing w:val="-3"/>
        </w:rPr>
        <w:t xml:space="preserve"> </w:t>
      </w:r>
      <w:r>
        <w:t>Иванович</w:t>
      </w:r>
    </w:p>
    <w:p w:rsidR="006B1055" w:rsidRDefault="006B1055">
      <w:pPr>
        <w:pStyle w:val="a3"/>
        <w:rPr>
          <w:sz w:val="20"/>
        </w:rPr>
      </w:pPr>
    </w:p>
    <w:p w:rsidR="006B1055" w:rsidRDefault="0042741C">
      <w:pPr>
        <w:pStyle w:val="a3"/>
        <w:spacing w:before="9"/>
        <w:rPr>
          <w:sz w:val="23"/>
        </w:rPr>
      </w:pPr>
      <w:r>
        <w:pict>
          <v:shape id="_x0000_s1028" style="position:absolute;margin-left:426.95pt;margin-top:15.9pt;width:126pt;height:.1pt;z-index:-15728128;mso-wrap-distance-left:0;mso-wrap-distance-right:0;mso-position-horizontal-relative:page" coordorigin="8539,318" coordsize="2520,0" path="m8539,318r2520,e" filled="f" strokeweight=".48pt">
            <v:path arrowok="t"/>
            <w10:wrap type="topAndBottom" anchorx="page"/>
          </v:shape>
        </w:pict>
      </w:r>
    </w:p>
    <w:p w:rsidR="006B1055" w:rsidRDefault="006B1055">
      <w:pPr>
        <w:pStyle w:val="a3"/>
        <w:rPr>
          <w:sz w:val="14"/>
        </w:rPr>
      </w:pPr>
    </w:p>
    <w:p w:rsidR="006B1055" w:rsidRDefault="004C560D">
      <w:pPr>
        <w:pStyle w:val="1"/>
        <w:spacing w:before="90" w:line="274" w:lineRule="exact"/>
        <w:ind w:right="145"/>
        <w:jc w:val="right"/>
      </w:pPr>
      <w:r>
        <w:t>Научный</w:t>
      </w:r>
      <w:r>
        <w:rPr>
          <w:spacing w:val="-4"/>
        </w:rPr>
        <w:t xml:space="preserve"> </w:t>
      </w:r>
      <w:r>
        <w:t>руководитель:</w:t>
      </w:r>
    </w:p>
    <w:p w:rsidR="006B1055" w:rsidRDefault="004C560D">
      <w:pPr>
        <w:pStyle w:val="a3"/>
        <w:spacing w:line="274" w:lineRule="exact"/>
        <w:ind w:right="151"/>
        <w:jc w:val="right"/>
      </w:pPr>
      <w:r>
        <w:t>профессор</w:t>
      </w:r>
      <w:r>
        <w:rPr>
          <w:spacing w:val="-7"/>
        </w:rPr>
        <w:t xml:space="preserve"> </w:t>
      </w:r>
      <w:r>
        <w:t>кафедры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управления,</w:t>
      </w:r>
    </w:p>
    <w:p w:rsidR="006B1055" w:rsidRDefault="004C560D">
      <w:pPr>
        <w:pStyle w:val="a3"/>
        <w:ind w:right="145"/>
        <w:jc w:val="right"/>
      </w:pPr>
      <w:r>
        <w:t>доктор философских</w:t>
      </w:r>
      <w:r w:rsidR="0042741C">
        <w:t xml:space="preserve"> наук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профессор</w:t>
      </w:r>
    </w:p>
    <w:p w:rsidR="006B1055" w:rsidRDefault="004C560D">
      <w:pPr>
        <w:pStyle w:val="a3"/>
        <w:ind w:right="146"/>
        <w:jc w:val="right"/>
      </w:pPr>
      <w:proofErr w:type="spellStart"/>
      <w:r>
        <w:t>Кугай</w:t>
      </w:r>
      <w:proofErr w:type="spellEnd"/>
      <w:r>
        <w:rPr>
          <w:spacing w:val="-3"/>
        </w:rPr>
        <w:t xml:space="preserve"> </w:t>
      </w:r>
      <w:r>
        <w:t>Александр Иванович</w:t>
      </w:r>
    </w:p>
    <w:p w:rsidR="006B1055" w:rsidRDefault="006B1055">
      <w:pPr>
        <w:pStyle w:val="a3"/>
        <w:rPr>
          <w:sz w:val="20"/>
        </w:rPr>
      </w:pPr>
    </w:p>
    <w:p w:rsidR="006B1055" w:rsidRDefault="0042741C">
      <w:pPr>
        <w:pStyle w:val="a3"/>
        <w:spacing w:before="9"/>
        <w:rPr>
          <w:sz w:val="23"/>
        </w:rPr>
      </w:pPr>
      <w:r>
        <w:pict>
          <v:shape id="_x0000_s1027" style="position:absolute;margin-left:414.95pt;margin-top:15.9pt;width:138pt;height:.1pt;z-index:-15727616;mso-wrap-distance-left:0;mso-wrap-distance-right:0;mso-position-horizontal-relative:page" coordorigin="8299,318" coordsize="2760,0" path="m8299,318r2760,e" filled="f" strokeweight=".48pt">
            <v:path arrowok="t"/>
            <w10:wrap type="topAndBottom" anchorx="page"/>
          </v:shape>
        </w:pict>
      </w:r>
    </w:p>
    <w:p w:rsidR="006B1055" w:rsidRDefault="006B1055">
      <w:pPr>
        <w:pStyle w:val="a3"/>
        <w:rPr>
          <w:sz w:val="20"/>
        </w:rPr>
      </w:pPr>
    </w:p>
    <w:p w:rsidR="006B1055" w:rsidRDefault="006B1055">
      <w:pPr>
        <w:pStyle w:val="a3"/>
        <w:rPr>
          <w:sz w:val="18"/>
        </w:rPr>
      </w:pPr>
    </w:p>
    <w:p w:rsidR="006B1055" w:rsidRDefault="004C560D">
      <w:pPr>
        <w:pStyle w:val="1"/>
        <w:spacing w:before="90"/>
        <w:ind w:right="146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направления</w:t>
      </w:r>
    </w:p>
    <w:p w:rsidR="006B1055" w:rsidRDefault="004C560D">
      <w:pPr>
        <w:spacing w:line="274" w:lineRule="exact"/>
        <w:ind w:right="148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управление»:</w:t>
      </w:r>
    </w:p>
    <w:p w:rsidR="004C560D" w:rsidRDefault="004C560D" w:rsidP="004C560D">
      <w:pPr>
        <w:pStyle w:val="a3"/>
        <w:spacing w:line="274" w:lineRule="exact"/>
        <w:ind w:right="152"/>
        <w:jc w:val="right"/>
      </w:pPr>
      <w:r>
        <w:t xml:space="preserve">доцент кафедры государственного и муниципального управления, </w:t>
      </w:r>
    </w:p>
    <w:p w:rsidR="004C560D" w:rsidRDefault="004C560D" w:rsidP="004C560D">
      <w:pPr>
        <w:pStyle w:val="a3"/>
        <w:spacing w:line="274" w:lineRule="exact"/>
        <w:ind w:right="152"/>
        <w:jc w:val="right"/>
      </w:pPr>
      <w:r>
        <w:t>кандидат политических наук</w:t>
      </w:r>
    </w:p>
    <w:p w:rsidR="006B1055" w:rsidRDefault="004C560D" w:rsidP="004C560D">
      <w:pPr>
        <w:pStyle w:val="a3"/>
        <w:spacing w:line="274" w:lineRule="exact"/>
        <w:ind w:right="152"/>
        <w:jc w:val="right"/>
        <w:rPr>
          <w:sz w:val="20"/>
        </w:rPr>
      </w:pPr>
      <w:r>
        <w:t>Барабанов Антон Анатольевич</w:t>
      </w:r>
    </w:p>
    <w:p w:rsidR="006B1055" w:rsidRDefault="006B1055">
      <w:pPr>
        <w:pStyle w:val="a3"/>
        <w:spacing w:before="9"/>
        <w:rPr>
          <w:sz w:val="23"/>
        </w:rPr>
      </w:pPr>
    </w:p>
    <w:p w:rsidR="006B1055" w:rsidRDefault="006B1055">
      <w:pPr>
        <w:pStyle w:val="a3"/>
        <w:rPr>
          <w:sz w:val="20"/>
        </w:rPr>
      </w:pPr>
    </w:p>
    <w:p w:rsidR="006B1055" w:rsidRDefault="0042741C">
      <w:pPr>
        <w:pStyle w:val="a3"/>
        <w:rPr>
          <w:sz w:val="20"/>
        </w:rPr>
      </w:pPr>
      <w:r>
        <w:pict>
          <v:shape id="_x0000_s1026" style="position:absolute;margin-left:410.4pt;margin-top:2.85pt;width:2in;height:.1pt;z-index:-15727104;mso-wrap-distance-left:0;mso-wrap-distance-right:0;mso-position-horizontal-relative:page" coordorigin="8179,318" coordsize="2880,0" path="m8179,318r2880,e" filled="f" strokeweight=".48pt">
            <v:path arrowok="t"/>
            <w10:wrap type="topAndBottom" anchorx="page"/>
          </v:shape>
        </w:pict>
      </w:r>
    </w:p>
    <w:p w:rsidR="006B1055" w:rsidRDefault="006B1055">
      <w:pPr>
        <w:pStyle w:val="a3"/>
        <w:rPr>
          <w:sz w:val="20"/>
        </w:rPr>
      </w:pPr>
    </w:p>
    <w:p w:rsidR="006B1055" w:rsidRDefault="006B1055">
      <w:pPr>
        <w:pStyle w:val="a3"/>
        <w:rPr>
          <w:sz w:val="20"/>
        </w:rPr>
      </w:pPr>
    </w:p>
    <w:p w:rsidR="006B1055" w:rsidRDefault="006B1055">
      <w:pPr>
        <w:pStyle w:val="a3"/>
        <w:rPr>
          <w:sz w:val="20"/>
        </w:rPr>
      </w:pPr>
    </w:p>
    <w:p w:rsidR="006B1055" w:rsidRDefault="006B1055">
      <w:pPr>
        <w:pStyle w:val="a3"/>
        <w:rPr>
          <w:sz w:val="20"/>
        </w:rPr>
      </w:pPr>
    </w:p>
    <w:p w:rsidR="006B1055" w:rsidRDefault="006B1055">
      <w:pPr>
        <w:pStyle w:val="a3"/>
        <w:spacing w:before="5"/>
        <w:rPr>
          <w:sz w:val="21"/>
        </w:rPr>
      </w:pPr>
    </w:p>
    <w:p w:rsidR="006B1055" w:rsidRDefault="004C560D">
      <w:pPr>
        <w:pStyle w:val="a3"/>
        <w:tabs>
          <w:tab w:val="left" w:pos="4730"/>
        </w:tabs>
        <w:ind w:left="4075" w:right="408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sectPr w:rsidR="006B1055">
      <w:type w:val="continuous"/>
      <w:pgSz w:w="11910" w:h="16840"/>
      <w:pgMar w:top="104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055"/>
    <w:rsid w:val="0042741C"/>
    <w:rsid w:val="004C560D"/>
    <w:rsid w:val="006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10B9D7"/>
  <w15:docId w15:val="{43FA89B2-0A1A-4505-9044-99E767B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4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Nosikov</dc:creator>
  <cp:lastModifiedBy>RePack by SPecialiST</cp:lastModifiedBy>
  <cp:revision>4</cp:revision>
  <dcterms:created xsi:type="dcterms:W3CDTF">2021-05-22T22:55:00Z</dcterms:created>
  <dcterms:modified xsi:type="dcterms:W3CDTF">2021-05-22T23:34:00Z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