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044F" w14:textId="77777777" w:rsidR="00B55985" w:rsidRDefault="00B55985" w:rsidP="00B55985">
      <w:pPr>
        <w:widowControl w:val="0"/>
        <w:rPr>
          <w:b/>
          <w:cap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34F204" wp14:editId="6C356E39">
            <wp:simplePos x="0" y="0"/>
            <wp:positionH relativeFrom="column">
              <wp:posOffset>-75565</wp:posOffset>
            </wp:positionH>
            <wp:positionV relativeFrom="paragraph">
              <wp:posOffset>805180</wp:posOffset>
            </wp:positionV>
            <wp:extent cx="2430780" cy="105410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9" b="327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1D7">
        <w:rPr>
          <w:noProof/>
        </w:rPr>
        <w:drawing>
          <wp:inline distT="0" distB="0" distL="0" distR="0" wp14:anchorId="58D27AB0" wp14:editId="1DB9A70E">
            <wp:extent cx="151447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6" t="22520" r="29768" b="21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D79">
        <w:rPr>
          <w:noProof/>
        </w:rPr>
        <w:drawing>
          <wp:inline distT="0" distB="0" distL="0" distR="0" wp14:anchorId="764A73E3" wp14:editId="214CC753">
            <wp:extent cx="19716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41" t="7854" r="74220" b="8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09CB" w14:textId="77777777" w:rsidR="00B55985" w:rsidRDefault="00B55985" w:rsidP="008917D2">
      <w:pPr>
        <w:widowControl w:val="0"/>
        <w:jc w:val="center"/>
        <w:rPr>
          <w:b/>
          <w:caps/>
          <w:color w:val="000000"/>
        </w:rPr>
      </w:pPr>
    </w:p>
    <w:p w14:paraId="7A4361F9" w14:textId="77777777" w:rsidR="008917D2" w:rsidRPr="0082266B" w:rsidRDefault="008917D2" w:rsidP="008917D2">
      <w:pPr>
        <w:tabs>
          <w:tab w:val="left" w:pos="0"/>
        </w:tabs>
        <w:jc w:val="center"/>
        <w:rPr>
          <w:b/>
          <w:color w:val="000000"/>
          <w:sz w:val="28"/>
        </w:rPr>
      </w:pPr>
      <w:r w:rsidRPr="0082266B">
        <w:rPr>
          <w:b/>
          <w:color w:val="000000"/>
          <w:sz w:val="28"/>
        </w:rPr>
        <w:t>XXXIV Научно-практическая студенческая конференция факультета экономики и финансов «Цифровая экономика. Современное состояние и основные тренды»</w:t>
      </w:r>
    </w:p>
    <w:p w14:paraId="06127443" w14:textId="77777777" w:rsidR="008917D2" w:rsidRPr="0082266B" w:rsidRDefault="008917D2" w:rsidP="008917D2">
      <w:pPr>
        <w:pStyle w:val="a5"/>
        <w:widowControl w:val="0"/>
        <w:spacing w:before="0" w:beforeAutospacing="0" w:after="0" w:afterAutospacing="0"/>
        <w:jc w:val="center"/>
        <w:rPr>
          <w:bCs/>
          <w:color w:val="000000"/>
          <w:sz w:val="22"/>
          <w:szCs w:val="20"/>
        </w:rPr>
      </w:pPr>
    </w:p>
    <w:p w14:paraId="0D02E9E9" w14:textId="77777777" w:rsidR="008917D2" w:rsidRPr="0082266B" w:rsidRDefault="008917D2" w:rsidP="008917D2">
      <w:pPr>
        <w:widowControl w:val="0"/>
        <w:jc w:val="center"/>
        <w:rPr>
          <w:b/>
          <w:color w:val="000000"/>
          <w:sz w:val="28"/>
        </w:rPr>
      </w:pPr>
      <w:r w:rsidRPr="0082266B">
        <w:rPr>
          <w:b/>
          <w:color w:val="000000"/>
          <w:sz w:val="28"/>
        </w:rPr>
        <w:t>21 декабря 2023 года</w:t>
      </w:r>
    </w:p>
    <w:p w14:paraId="43D452A1" w14:textId="77777777" w:rsidR="008917D2" w:rsidRPr="0082266B" w:rsidRDefault="008917D2" w:rsidP="008917D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8"/>
        </w:rPr>
      </w:pPr>
      <w:r w:rsidRPr="0082266B">
        <w:rPr>
          <w:color w:val="000000"/>
          <w:sz w:val="28"/>
        </w:rPr>
        <w:t>г. Санкт-Петербург</w:t>
      </w:r>
    </w:p>
    <w:p w14:paraId="4372D32A" w14:textId="77777777" w:rsidR="008917D2" w:rsidRPr="00123604" w:rsidRDefault="008917D2" w:rsidP="008917D2">
      <w:pPr>
        <w:pStyle w:val="a5"/>
        <w:widowControl w:val="0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14:paraId="271BC295" w14:textId="77777777" w:rsidR="008917D2" w:rsidRDefault="008917D2" w:rsidP="008917D2">
      <w:pPr>
        <w:widowControl w:val="0"/>
        <w:jc w:val="both"/>
        <w:rPr>
          <w:rFonts w:eastAsia="Calibri"/>
          <w:color w:val="000000"/>
        </w:rPr>
      </w:pPr>
      <w:r w:rsidRPr="005904FA">
        <w:rPr>
          <w:b/>
          <w:bCs/>
          <w:color w:val="000000"/>
        </w:rPr>
        <w:t>Организатор</w:t>
      </w:r>
      <w:r>
        <w:rPr>
          <w:b/>
          <w:bCs/>
          <w:color w:val="000000"/>
        </w:rPr>
        <w:t>ы</w:t>
      </w:r>
      <w:r w:rsidRPr="005904FA">
        <w:rPr>
          <w:b/>
          <w:bCs/>
          <w:color w:val="000000"/>
        </w:rPr>
        <w:t xml:space="preserve"> конференции:</w:t>
      </w:r>
      <w:r w:rsidRPr="005904FA">
        <w:rPr>
          <w:color w:val="000000"/>
        </w:rPr>
        <w:t xml:space="preserve"> Северо-Западный институт управления Российской академии народного хозяйства при Президенте Российской Федерации, </w:t>
      </w:r>
      <w:r w:rsidRPr="005904FA">
        <w:rPr>
          <w:rFonts w:eastAsia="Calibri"/>
          <w:color w:val="000000"/>
        </w:rPr>
        <w:t xml:space="preserve">Факультет </w:t>
      </w:r>
      <w:r w:rsidR="000E1A1F">
        <w:rPr>
          <w:rFonts w:eastAsia="Calibri"/>
          <w:color w:val="000000"/>
        </w:rPr>
        <w:t>экономики и финансов</w:t>
      </w:r>
    </w:p>
    <w:p w14:paraId="6F049D2D" w14:textId="77777777" w:rsidR="000E1A1F" w:rsidRDefault="000E1A1F" w:rsidP="008917D2">
      <w:pPr>
        <w:widowControl w:val="0"/>
        <w:jc w:val="both"/>
        <w:rPr>
          <w:color w:val="000000"/>
        </w:rPr>
      </w:pPr>
    </w:p>
    <w:p w14:paraId="1F0EB964" w14:textId="77777777" w:rsidR="00B55985" w:rsidRDefault="00B55985" w:rsidP="00B55985">
      <w:pPr>
        <w:shd w:val="clear" w:color="auto" w:fill="FFFFFF"/>
        <w:ind w:right="-426"/>
        <w:rPr>
          <w:b/>
        </w:rPr>
      </w:pPr>
      <w:r>
        <w:rPr>
          <w:b/>
        </w:rPr>
        <w:t xml:space="preserve">При поддержке: </w:t>
      </w:r>
    </w:p>
    <w:p w14:paraId="12EAF67D" w14:textId="77777777" w:rsidR="00B55985" w:rsidRPr="00D204D9" w:rsidRDefault="00B55985" w:rsidP="00B55985">
      <w:pPr>
        <w:shd w:val="clear" w:color="auto" w:fill="FFFFFF"/>
        <w:ind w:right="-426"/>
        <w:rPr>
          <w:bCs/>
        </w:rPr>
      </w:pPr>
      <w:r>
        <w:rPr>
          <w:bCs/>
        </w:rPr>
        <w:t>Российского о</w:t>
      </w:r>
      <w:r w:rsidRPr="00D204D9">
        <w:rPr>
          <w:bCs/>
        </w:rPr>
        <w:t>бщества «Знание»</w:t>
      </w:r>
    </w:p>
    <w:p w14:paraId="5AFEE5FC" w14:textId="77777777" w:rsidR="00B55985" w:rsidRPr="00D01854" w:rsidRDefault="00B55985" w:rsidP="00B55985">
      <w:pPr>
        <w:rPr>
          <w:bCs/>
        </w:rPr>
      </w:pPr>
      <w:r w:rsidRPr="00D01854">
        <w:rPr>
          <w:bCs/>
        </w:rPr>
        <w:t>ФБГОУ ВО «Сибирский государственный университет путей сообщения»</w:t>
      </w:r>
    </w:p>
    <w:p w14:paraId="7FC9E6CF" w14:textId="77777777" w:rsidR="00B55985" w:rsidRDefault="00B55985" w:rsidP="008917D2">
      <w:pPr>
        <w:widowControl w:val="0"/>
        <w:rPr>
          <w:color w:val="000000"/>
          <w:sz w:val="20"/>
          <w:szCs w:val="20"/>
        </w:rPr>
      </w:pPr>
    </w:p>
    <w:p w14:paraId="7FA89379" w14:textId="77777777" w:rsidR="008917D2" w:rsidRPr="00123604" w:rsidRDefault="008917D2" w:rsidP="008917D2">
      <w:pPr>
        <w:widowContro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012E87F7" w14:textId="77777777" w:rsidR="008917D2" w:rsidRPr="005904FA" w:rsidRDefault="008917D2" w:rsidP="008917D2">
      <w:pPr>
        <w:widowControl w:val="0"/>
        <w:jc w:val="center"/>
        <w:rPr>
          <w:b/>
          <w:caps/>
          <w:color w:val="000000"/>
        </w:rPr>
      </w:pPr>
      <w:r w:rsidRPr="005904FA">
        <w:rPr>
          <w:b/>
          <w:caps/>
          <w:color w:val="000000"/>
        </w:rPr>
        <w:t>Информационное письмо</w:t>
      </w:r>
    </w:p>
    <w:p w14:paraId="7122BDB5" w14:textId="77777777" w:rsidR="008917D2" w:rsidRPr="005904FA" w:rsidRDefault="008917D2" w:rsidP="008917D2">
      <w:pPr>
        <w:widowControl w:val="0"/>
        <w:jc w:val="center"/>
        <w:rPr>
          <w:b/>
          <w:bCs/>
          <w:color w:val="000000"/>
        </w:rPr>
      </w:pPr>
      <w:r w:rsidRPr="005904FA">
        <w:rPr>
          <w:b/>
          <w:bCs/>
          <w:color w:val="000000"/>
        </w:rPr>
        <w:t>Уважаемые коллеги</w:t>
      </w:r>
      <w:r w:rsidR="000E1A1F">
        <w:rPr>
          <w:b/>
          <w:bCs/>
          <w:color w:val="000000"/>
        </w:rPr>
        <w:t>!</w:t>
      </w:r>
    </w:p>
    <w:p w14:paraId="5CD4C4AF" w14:textId="77777777" w:rsidR="008917D2" w:rsidRPr="00123604" w:rsidRDefault="008917D2" w:rsidP="008917D2">
      <w:pPr>
        <w:pStyle w:val="a5"/>
        <w:widowControl w:val="0"/>
        <w:spacing w:before="0" w:beforeAutospacing="0" w:after="0" w:afterAutospacing="0"/>
        <w:jc w:val="both"/>
        <w:rPr>
          <w:bCs/>
          <w:color w:val="000000"/>
          <w:sz w:val="20"/>
          <w:szCs w:val="20"/>
        </w:rPr>
      </w:pPr>
    </w:p>
    <w:p w14:paraId="698A6396" w14:textId="77777777" w:rsidR="008917D2" w:rsidRPr="00995F6B" w:rsidRDefault="008917D2" w:rsidP="0082266B">
      <w:pPr>
        <w:tabs>
          <w:tab w:val="left" w:pos="0"/>
        </w:tabs>
        <w:ind w:firstLine="709"/>
        <w:jc w:val="both"/>
        <w:rPr>
          <w:b/>
          <w:color w:val="000000"/>
        </w:rPr>
      </w:pPr>
      <w:r w:rsidRPr="005904FA">
        <w:rPr>
          <w:bCs/>
          <w:color w:val="000000"/>
        </w:rPr>
        <w:t xml:space="preserve">Факультетом </w:t>
      </w:r>
      <w:r w:rsidR="00995F6B">
        <w:rPr>
          <w:bCs/>
          <w:color w:val="000000"/>
        </w:rPr>
        <w:t>экономики и финансов</w:t>
      </w:r>
      <w:r w:rsidRPr="005904FA">
        <w:rPr>
          <w:b/>
          <w:bCs/>
          <w:color w:val="000000"/>
        </w:rPr>
        <w:t xml:space="preserve"> </w:t>
      </w:r>
      <w:r w:rsidRPr="005904FA">
        <w:rPr>
          <w:color w:val="000000"/>
        </w:rPr>
        <w:t xml:space="preserve">Северо-Западного института управления РАНХиГС </w:t>
      </w:r>
      <w:r w:rsidR="00BF43CD">
        <w:rPr>
          <w:color w:val="000000"/>
        </w:rPr>
        <w:br/>
      </w:r>
      <w:r w:rsidR="00995F6B">
        <w:rPr>
          <w:b/>
          <w:color w:val="000000"/>
        </w:rPr>
        <w:t>21</w:t>
      </w:r>
      <w:r w:rsidRPr="005904FA">
        <w:rPr>
          <w:b/>
          <w:color w:val="000000"/>
        </w:rPr>
        <w:t xml:space="preserve"> </w:t>
      </w:r>
      <w:r w:rsidR="00995F6B">
        <w:rPr>
          <w:b/>
          <w:color w:val="000000"/>
        </w:rPr>
        <w:t>декабря</w:t>
      </w:r>
      <w:r w:rsidRPr="005904FA">
        <w:rPr>
          <w:b/>
          <w:color w:val="000000"/>
        </w:rPr>
        <w:t xml:space="preserve"> 202</w:t>
      </w:r>
      <w:r w:rsidRPr="00AB6C68">
        <w:rPr>
          <w:b/>
          <w:color w:val="000000"/>
        </w:rPr>
        <w:t>3</w:t>
      </w:r>
      <w:r w:rsidRPr="005904FA">
        <w:rPr>
          <w:b/>
          <w:color w:val="000000"/>
        </w:rPr>
        <w:t xml:space="preserve"> года</w:t>
      </w:r>
      <w:r w:rsidRPr="005904FA">
        <w:rPr>
          <w:color w:val="000000"/>
        </w:rPr>
        <w:t xml:space="preserve"> проводится </w:t>
      </w:r>
      <w:r w:rsidR="00995F6B" w:rsidRPr="00995F6B">
        <w:rPr>
          <w:color w:val="000000"/>
        </w:rPr>
        <w:t>XXXIV Научно-практическая студенческая конференция факультета экономики и финансов «Цифровая экономика. Современное состояние и основные тренды»</w:t>
      </w:r>
      <w:r w:rsidR="00995F6B">
        <w:rPr>
          <w:bCs/>
          <w:color w:val="000000"/>
        </w:rPr>
        <w:t>.</w:t>
      </w:r>
    </w:p>
    <w:p w14:paraId="7D1B4E8D" w14:textId="354C150A" w:rsidR="00995F6B" w:rsidRDefault="00995F6B" w:rsidP="0082266B">
      <w:pPr>
        <w:autoSpaceDE w:val="0"/>
        <w:autoSpaceDN w:val="0"/>
        <w:adjustRightInd w:val="0"/>
        <w:ind w:firstLine="709"/>
        <w:jc w:val="both"/>
      </w:pPr>
      <w:r w:rsidRPr="008462F7">
        <w:t xml:space="preserve">К участию приглашаются студенты и слушатели всех уровней образования высших учебных заведений. </w:t>
      </w:r>
    </w:p>
    <w:p w14:paraId="42CFECD6" w14:textId="77777777" w:rsidR="00B24210" w:rsidRPr="008462F7" w:rsidRDefault="00B24210" w:rsidP="0082266B">
      <w:pPr>
        <w:autoSpaceDE w:val="0"/>
        <w:autoSpaceDN w:val="0"/>
        <w:adjustRightInd w:val="0"/>
        <w:ind w:firstLine="709"/>
        <w:jc w:val="both"/>
      </w:pPr>
    </w:p>
    <w:p w14:paraId="1BA167FE" w14:textId="77777777" w:rsidR="004E711A" w:rsidRDefault="00995F6B" w:rsidP="0082266B">
      <w:pPr>
        <w:autoSpaceDE w:val="0"/>
        <w:autoSpaceDN w:val="0"/>
        <w:adjustRightInd w:val="0"/>
        <w:ind w:firstLine="709"/>
        <w:jc w:val="both"/>
      </w:pPr>
      <w:r w:rsidRPr="008462F7">
        <w:rPr>
          <w:b/>
        </w:rPr>
        <w:t>Даты и время проведения конференции</w:t>
      </w:r>
      <w:r w:rsidRPr="008462F7">
        <w:t xml:space="preserve">: </w:t>
      </w:r>
      <w:r w:rsidRPr="00995F6B">
        <w:rPr>
          <w:color w:val="000000"/>
        </w:rPr>
        <w:t>21 декабря</w:t>
      </w:r>
      <w:r w:rsidRPr="005904FA">
        <w:rPr>
          <w:b/>
          <w:color w:val="000000"/>
        </w:rPr>
        <w:t xml:space="preserve"> </w:t>
      </w:r>
      <w:r w:rsidRPr="008462F7">
        <w:t>202</w:t>
      </w:r>
      <w:r>
        <w:t xml:space="preserve">3 </w:t>
      </w:r>
      <w:r w:rsidRPr="008462F7">
        <w:t xml:space="preserve">г. </w:t>
      </w:r>
    </w:p>
    <w:p w14:paraId="1A1F3CFD" w14:textId="4B6BDCEF" w:rsidR="004E711A" w:rsidRPr="004E711A" w:rsidRDefault="004E711A" w:rsidP="0082266B">
      <w:pPr>
        <w:autoSpaceDE w:val="0"/>
        <w:autoSpaceDN w:val="0"/>
        <w:adjustRightInd w:val="0"/>
        <w:ind w:firstLine="709"/>
        <w:jc w:val="both"/>
      </w:pPr>
      <w:r w:rsidRPr="00DC0542">
        <w:rPr>
          <w:b/>
          <w:color w:val="000000"/>
        </w:rPr>
        <w:t>Место проведения</w:t>
      </w:r>
      <w:r w:rsidRPr="00DC0542">
        <w:rPr>
          <w:color w:val="000000"/>
        </w:rPr>
        <w:t xml:space="preserve">: Северо-Западный институт управления РАНХиГС, г. Санкт-Петербург, </w:t>
      </w:r>
      <w:r>
        <w:rPr>
          <w:color w:val="000000"/>
        </w:rPr>
        <w:t>Днепропетровская ул. д.8</w:t>
      </w:r>
      <w:r w:rsidRPr="00DC0542">
        <w:rPr>
          <w:bCs/>
          <w:iCs/>
          <w:color w:val="000000"/>
        </w:rPr>
        <w:t xml:space="preserve">, факультет </w:t>
      </w:r>
      <w:r>
        <w:rPr>
          <w:bCs/>
          <w:iCs/>
          <w:color w:val="000000"/>
        </w:rPr>
        <w:t>экономики и финансов</w:t>
      </w:r>
      <w:r w:rsidRPr="00DC0542">
        <w:rPr>
          <w:bCs/>
          <w:iCs/>
          <w:color w:val="000000"/>
        </w:rPr>
        <w:t>.</w:t>
      </w:r>
    </w:p>
    <w:p w14:paraId="3B7374DA" w14:textId="77777777" w:rsidR="00995F6B" w:rsidRPr="005904FA" w:rsidRDefault="00995F6B" w:rsidP="008917D2">
      <w:pPr>
        <w:widowControl w:val="0"/>
        <w:ind w:firstLine="709"/>
        <w:jc w:val="both"/>
        <w:rPr>
          <w:color w:val="000000"/>
        </w:rPr>
      </w:pPr>
    </w:p>
    <w:p w14:paraId="575698D9" w14:textId="77777777" w:rsidR="008917D2" w:rsidRDefault="008917D2" w:rsidP="008917D2">
      <w:pPr>
        <w:widowControl w:val="0"/>
        <w:ind w:firstLine="709"/>
        <w:jc w:val="both"/>
        <w:rPr>
          <w:b/>
          <w:bCs/>
          <w:color w:val="000000"/>
        </w:rPr>
      </w:pPr>
      <w:r w:rsidRPr="005904FA">
        <w:rPr>
          <w:b/>
          <w:bCs/>
          <w:color w:val="000000"/>
        </w:rPr>
        <w:t>Конференция будет проводит</w:t>
      </w:r>
      <w:r>
        <w:rPr>
          <w:b/>
          <w:bCs/>
          <w:color w:val="000000"/>
        </w:rPr>
        <w:t>ь</w:t>
      </w:r>
      <w:r w:rsidRPr="005904FA">
        <w:rPr>
          <w:b/>
          <w:bCs/>
          <w:color w:val="000000"/>
        </w:rPr>
        <w:t>ся в смешанном формате.</w:t>
      </w:r>
    </w:p>
    <w:p w14:paraId="3032ABE1" w14:textId="77777777" w:rsidR="008917D2" w:rsidRPr="00DC0542" w:rsidRDefault="008917D2" w:rsidP="008917D2">
      <w:pPr>
        <w:widowControl w:val="0"/>
        <w:ind w:firstLine="709"/>
        <w:jc w:val="both"/>
        <w:rPr>
          <w:color w:val="000000"/>
        </w:rPr>
      </w:pPr>
      <w:r w:rsidRPr="00DC0542">
        <w:rPr>
          <w:b/>
          <w:color w:val="000000"/>
        </w:rPr>
        <w:t>Целью конференции</w:t>
      </w:r>
      <w:r w:rsidRPr="00DC0542">
        <w:rPr>
          <w:color w:val="000000"/>
        </w:rPr>
        <w:t xml:space="preserve"> является обобщение научно-практического опыта цифровой трансформации </w:t>
      </w:r>
      <w:r w:rsidR="004E711A">
        <w:rPr>
          <w:color w:val="000000"/>
        </w:rPr>
        <w:t>экономики,</w:t>
      </w:r>
      <w:r w:rsidR="00AC7F64">
        <w:rPr>
          <w:color w:val="000000"/>
        </w:rPr>
        <w:t xml:space="preserve"> а также рассмотрение </w:t>
      </w:r>
      <w:r w:rsidR="004E711A">
        <w:t>вопрос</w:t>
      </w:r>
      <w:r w:rsidR="00AC7F64">
        <w:t>ов</w:t>
      </w:r>
      <w:r w:rsidR="004E711A">
        <w:t xml:space="preserve"> цифровизации различных направлений экономической деятельности</w:t>
      </w:r>
      <w:r w:rsidRPr="00DC0542">
        <w:rPr>
          <w:color w:val="000000"/>
        </w:rPr>
        <w:t>.</w:t>
      </w:r>
    </w:p>
    <w:p w14:paraId="22F8918F" w14:textId="77777777" w:rsidR="008917D2" w:rsidRPr="005904FA" w:rsidRDefault="008917D2" w:rsidP="008917D2">
      <w:pPr>
        <w:widowControl w:val="0"/>
        <w:ind w:firstLine="709"/>
        <w:jc w:val="both"/>
        <w:rPr>
          <w:color w:val="000000"/>
        </w:rPr>
      </w:pPr>
      <w:r w:rsidRPr="00DC0542">
        <w:rPr>
          <w:color w:val="000000"/>
        </w:rPr>
        <w:t xml:space="preserve">В рамках конференции предусмотрены </w:t>
      </w:r>
      <w:r w:rsidRPr="00DC0542">
        <w:rPr>
          <w:b/>
          <w:color w:val="000000"/>
        </w:rPr>
        <w:t>работы секций</w:t>
      </w:r>
      <w:r w:rsidRPr="00DC0542">
        <w:rPr>
          <w:color w:val="000000"/>
        </w:rPr>
        <w:t xml:space="preserve"> и </w:t>
      </w:r>
      <w:r w:rsidRPr="00DC0542">
        <w:rPr>
          <w:b/>
          <w:color w:val="000000"/>
        </w:rPr>
        <w:t>конкурс</w:t>
      </w:r>
      <w:r w:rsidRPr="00DC0542">
        <w:rPr>
          <w:color w:val="000000"/>
        </w:rPr>
        <w:t xml:space="preserve"> научных докладов студентов. В связи с эпидемиологической обстановкой возможно применение дистанционных технологий (Яндекс-телемост) для проведения мероприятий конференции.</w:t>
      </w:r>
    </w:p>
    <w:p w14:paraId="34F4E4FB" w14:textId="77777777" w:rsidR="008917D2" w:rsidRPr="005904FA" w:rsidRDefault="008917D2" w:rsidP="008917D2">
      <w:pPr>
        <w:widowControl w:val="0"/>
        <w:ind w:firstLine="709"/>
        <w:jc w:val="both"/>
        <w:rPr>
          <w:b/>
          <w:color w:val="000000"/>
        </w:rPr>
      </w:pPr>
    </w:p>
    <w:p w14:paraId="32013658" w14:textId="3538EA6D" w:rsidR="008917D2" w:rsidRDefault="008917D2" w:rsidP="008917D2">
      <w:pPr>
        <w:widowControl w:val="0"/>
        <w:ind w:firstLine="709"/>
        <w:jc w:val="both"/>
        <w:rPr>
          <w:b/>
          <w:color w:val="000000"/>
        </w:rPr>
      </w:pPr>
      <w:r w:rsidRPr="005904FA">
        <w:rPr>
          <w:b/>
          <w:color w:val="000000"/>
        </w:rPr>
        <w:t xml:space="preserve">В рамках конференции будут организованы следующие мероприятия: </w:t>
      </w:r>
    </w:p>
    <w:p w14:paraId="63861ABB" w14:textId="4DAC44D5" w:rsidR="00F542DC" w:rsidRDefault="00F542DC" w:rsidP="00F542DC">
      <w:pPr>
        <w:pStyle w:val="a3"/>
        <w:widowControl w:val="0"/>
        <w:numPr>
          <w:ilvl w:val="0"/>
          <w:numId w:val="3"/>
        </w:numPr>
        <w:spacing w:after="0"/>
        <w:ind w:left="709" w:hanging="142"/>
        <w:jc w:val="both"/>
        <w:rPr>
          <w:color w:val="000000"/>
          <w:spacing w:val="0"/>
          <w:sz w:val="24"/>
          <w:szCs w:val="24"/>
        </w:rPr>
      </w:pPr>
      <w:r w:rsidRPr="00F542DC">
        <w:rPr>
          <w:color w:val="000000"/>
          <w:spacing w:val="0"/>
          <w:sz w:val="24"/>
          <w:szCs w:val="24"/>
        </w:rPr>
        <w:t>Пленарное заседание конференции</w:t>
      </w:r>
    </w:p>
    <w:p w14:paraId="0523557F" w14:textId="102A8B06" w:rsidR="00F542DC" w:rsidRDefault="00F542DC" w:rsidP="00F542DC">
      <w:pPr>
        <w:pStyle w:val="a5"/>
        <w:widowControl w:val="0"/>
        <w:tabs>
          <w:tab w:val="left" w:pos="1134"/>
        </w:tabs>
        <w:spacing w:before="0" w:beforeAutospacing="0" w:after="0" w:afterAutospacing="0"/>
        <w:ind w:left="709" w:hanging="142"/>
        <w:jc w:val="both"/>
        <w:rPr>
          <w:b/>
          <w:bCs/>
          <w:i/>
          <w:color w:val="000000"/>
        </w:rPr>
      </w:pPr>
      <w:r w:rsidRPr="009308B4">
        <w:rPr>
          <w:b/>
          <w:bCs/>
          <w:i/>
          <w:color w:val="000000"/>
        </w:rPr>
        <w:t>Начало работы 21.12.2023 в 1</w:t>
      </w:r>
      <w:r>
        <w:rPr>
          <w:b/>
          <w:bCs/>
          <w:i/>
          <w:color w:val="000000"/>
        </w:rPr>
        <w:t>0</w:t>
      </w:r>
      <w:r w:rsidRPr="009308B4">
        <w:rPr>
          <w:b/>
          <w:bCs/>
          <w:i/>
          <w:color w:val="000000"/>
        </w:rPr>
        <w:t xml:space="preserve">:00. Ауд. </w:t>
      </w:r>
      <w:r>
        <w:rPr>
          <w:b/>
          <w:bCs/>
          <w:i/>
          <w:color w:val="000000"/>
        </w:rPr>
        <w:t>309</w:t>
      </w:r>
    </w:p>
    <w:p w14:paraId="64D97326" w14:textId="77777777" w:rsidR="00F542DC" w:rsidRPr="00F542DC" w:rsidRDefault="00F542DC" w:rsidP="00F542DC">
      <w:pPr>
        <w:pStyle w:val="a3"/>
        <w:widowControl w:val="0"/>
        <w:spacing w:after="0"/>
        <w:ind w:left="709" w:hanging="142"/>
        <w:jc w:val="both"/>
        <w:rPr>
          <w:color w:val="000000"/>
          <w:spacing w:val="0"/>
          <w:sz w:val="24"/>
          <w:szCs w:val="24"/>
        </w:rPr>
      </w:pPr>
    </w:p>
    <w:p w14:paraId="738E9A8B" w14:textId="68F3CB79" w:rsidR="00BF43CD" w:rsidRPr="00BF43CD" w:rsidRDefault="008917D2" w:rsidP="001E6550">
      <w:pPr>
        <w:pStyle w:val="a3"/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color w:val="000000"/>
          <w:spacing w:val="0"/>
          <w:sz w:val="24"/>
          <w:szCs w:val="24"/>
        </w:rPr>
      </w:pPr>
      <w:r w:rsidRPr="00651AFE">
        <w:rPr>
          <w:b/>
          <w:bCs/>
          <w:color w:val="000000"/>
          <w:spacing w:val="0"/>
          <w:sz w:val="24"/>
          <w:szCs w:val="24"/>
        </w:rPr>
        <w:t xml:space="preserve">Секция </w:t>
      </w:r>
      <w:r w:rsidR="00F542DC" w:rsidRPr="00651AFE">
        <w:rPr>
          <w:b/>
          <w:bCs/>
          <w:color w:val="000000"/>
          <w:spacing w:val="0"/>
          <w:sz w:val="24"/>
          <w:szCs w:val="24"/>
        </w:rPr>
        <w:t>1</w:t>
      </w:r>
      <w:r w:rsidRPr="00651AFE">
        <w:rPr>
          <w:b/>
          <w:bCs/>
          <w:color w:val="000000"/>
          <w:spacing w:val="0"/>
          <w:sz w:val="24"/>
          <w:szCs w:val="24"/>
        </w:rPr>
        <w:t>:</w:t>
      </w:r>
      <w:r w:rsidRPr="00BF43CD">
        <w:rPr>
          <w:color w:val="000000"/>
          <w:spacing w:val="0"/>
          <w:sz w:val="24"/>
          <w:szCs w:val="24"/>
        </w:rPr>
        <w:t xml:space="preserve"> </w:t>
      </w:r>
      <w:r w:rsidRPr="00F542DC">
        <w:rPr>
          <w:b/>
          <w:bCs/>
          <w:color w:val="000000"/>
          <w:spacing w:val="0"/>
          <w:sz w:val="24"/>
          <w:szCs w:val="24"/>
        </w:rPr>
        <w:t>«</w:t>
      </w:r>
      <w:r w:rsidR="005A6109" w:rsidRPr="00F542DC">
        <w:rPr>
          <w:b/>
          <w:bCs/>
          <w:color w:val="000000"/>
          <w:spacing w:val="0"/>
          <w:sz w:val="24"/>
          <w:szCs w:val="24"/>
        </w:rPr>
        <w:t>Цифровая экономика. Современное состояние и основные тренды</w:t>
      </w:r>
      <w:r w:rsidRPr="00F542DC">
        <w:rPr>
          <w:b/>
          <w:bCs/>
          <w:color w:val="000000"/>
          <w:spacing w:val="0"/>
          <w:sz w:val="24"/>
          <w:szCs w:val="24"/>
        </w:rPr>
        <w:t>»</w:t>
      </w:r>
      <w:r w:rsidRPr="00BF43CD">
        <w:rPr>
          <w:color w:val="000000"/>
          <w:spacing w:val="0"/>
          <w:sz w:val="24"/>
          <w:szCs w:val="24"/>
        </w:rPr>
        <w:t xml:space="preserve"> </w:t>
      </w:r>
      <w:r w:rsidRPr="00BF43CD">
        <w:rPr>
          <w:color w:val="000000"/>
          <w:spacing w:val="0"/>
          <w:sz w:val="24"/>
          <w:szCs w:val="24"/>
        </w:rPr>
        <w:lastRenderedPageBreak/>
        <w:t>(модератор</w:t>
      </w:r>
      <w:r w:rsidR="00694478">
        <w:rPr>
          <w:color w:val="000000"/>
          <w:spacing w:val="0"/>
          <w:sz w:val="24"/>
          <w:szCs w:val="24"/>
        </w:rPr>
        <w:t>ы</w:t>
      </w:r>
      <w:r w:rsidRPr="00BF43CD">
        <w:rPr>
          <w:color w:val="000000"/>
          <w:spacing w:val="0"/>
          <w:sz w:val="24"/>
          <w:szCs w:val="24"/>
        </w:rPr>
        <w:t xml:space="preserve"> – </w:t>
      </w:r>
      <w:r w:rsidR="005A6109" w:rsidRPr="00F542DC">
        <w:rPr>
          <w:b/>
          <w:bCs/>
          <w:color w:val="000000"/>
          <w:spacing w:val="0"/>
          <w:sz w:val="24"/>
          <w:szCs w:val="24"/>
        </w:rPr>
        <w:t>Наумов Владимир Николаевич</w:t>
      </w:r>
      <w:r w:rsidRPr="00BF43CD">
        <w:rPr>
          <w:color w:val="000000"/>
          <w:spacing w:val="0"/>
          <w:sz w:val="24"/>
          <w:szCs w:val="24"/>
        </w:rPr>
        <w:t xml:space="preserve">, </w:t>
      </w:r>
      <w:r w:rsidR="005A6109" w:rsidRPr="00BF43CD">
        <w:rPr>
          <w:color w:val="000000"/>
          <w:spacing w:val="0"/>
          <w:sz w:val="24"/>
          <w:szCs w:val="24"/>
        </w:rPr>
        <w:t xml:space="preserve">д-р </w:t>
      </w:r>
      <w:proofErr w:type="spellStart"/>
      <w:proofErr w:type="gramStart"/>
      <w:r w:rsidR="005A6109" w:rsidRPr="00BF43CD">
        <w:rPr>
          <w:color w:val="000000"/>
          <w:spacing w:val="0"/>
          <w:sz w:val="24"/>
          <w:szCs w:val="24"/>
        </w:rPr>
        <w:t>воен.наук</w:t>
      </w:r>
      <w:proofErr w:type="spellEnd"/>
      <w:proofErr w:type="gramEnd"/>
      <w:r w:rsidR="005A6109" w:rsidRPr="00BF43CD">
        <w:rPr>
          <w:color w:val="000000"/>
          <w:spacing w:val="0"/>
          <w:sz w:val="24"/>
          <w:szCs w:val="24"/>
        </w:rPr>
        <w:t xml:space="preserve">, профессор, заведующий </w:t>
      </w:r>
      <w:r w:rsidRPr="00BF43CD">
        <w:rPr>
          <w:color w:val="000000"/>
          <w:spacing w:val="0"/>
          <w:sz w:val="24"/>
          <w:szCs w:val="24"/>
        </w:rPr>
        <w:t>кафедр</w:t>
      </w:r>
      <w:r w:rsidR="005A6109" w:rsidRPr="00BF43CD">
        <w:rPr>
          <w:color w:val="000000"/>
          <w:spacing w:val="0"/>
          <w:sz w:val="24"/>
          <w:szCs w:val="24"/>
        </w:rPr>
        <w:t>ой</w:t>
      </w:r>
      <w:r w:rsidRPr="00BF43CD">
        <w:rPr>
          <w:color w:val="000000"/>
          <w:spacing w:val="0"/>
          <w:sz w:val="24"/>
          <w:szCs w:val="24"/>
        </w:rPr>
        <w:t xml:space="preserve"> </w:t>
      </w:r>
      <w:r w:rsidR="005A6109" w:rsidRPr="00BF43CD">
        <w:rPr>
          <w:color w:val="000000"/>
          <w:spacing w:val="0"/>
          <w:sz w:val="24"/>
          <w:szCs w:val="24"/>
        </w:rPr>
        <w:t>бизнес-информатики</w:t>
      </w:r>
      <w:r w:rsidRPr="00BF43CD">
        <w:rPr>
          <w:color w:val="000000"/>
          <w:spacing w:val="0"/>
          <w:sz w:val="24"/>
          <w:szCs w:val="24"/>
        </w:rPr>
        <w:t xml:space="preserve"> СЗИУ РАНХиГС</w:t>
      </w:r>
      <w:r w:rsidR="00694478">
        <w:rPr>
          <w:color w:val="000000"/>
          <w:spacing w:val="0"/>
          <w:sz w:val="24"/>
          <w:szCs w:val="24"/>
        </w:rPr>
        <w:t xml:space="preserve">, Борисова Елена Юрьевна, </w:t>
      </w:r>
      <w:proofErr w:type="spellStart"/>
      <w:r w:rsidR="00694478">
        <w:rPr>
          <w:color w:val="000000"/>
          <w:spacing w:val="0"/>
          <w:sz w:val="24"/>
          <w:szCs w:val="24"/>
        </w:rPr>
        <w:t>к.т.н</w:t>
      </w:r>
      <w:proofErr w:type="spellEnd"/>
      <w:r w:rsidR="00694478">
        <w:rPr>
          <w:color w:val="000000"/>
          <w:spacing w:val="0"/>
          <w:sz w:val="24"/>
          <w:szCs w:val="24"/>
        </w:rPr>
        <w:t xml:space="preserve">, доцент, доцент кафедры бизнес-информатики </w:t>
      </w:r>
      <w:r w:rsidR="00694478" w:rsidRPr="00BF43CD">
        <w:rPr>
          <w:color w:val="000000"/>
          <w:spacing w:val="0"/>
          <w:sz w:val="24"/>
          <w:szCs w:val="24"/>
        </w:rPr>
        <w:t>СЗИУ РАНХиГС</w:t>
      </w:r>
      <w:r w:rsidRPr="00BF43CD">
        <w:rPr>
          <w:color w:val="000000"/>
          <w:spacing w:val="0"/>
          <w:sz w:val="24"/>
          <w:szCs w:val="24"/>
        </w:rPr>
        <w:t>).</w:t>
      </w:r>
    </w:p>
    <w:p w14:paraId="40CBB8C3" w14:textId="5BF1E515" w:rsidR="008917D2" w:rsidRPr="009308B4" w:rsidRDefault="008917D2" w:rsidP="001E6550">
      <w:pPr>
        <w:pStyle w:val="a3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b/>
          <w:i/>
          <w:color w:val="000000"/>
          <w:spacing w:val="0"/>
          <w:sz w:val="24"/>
          <w:szCs w:val="24"/>
        </w:rPr>
      </w:pPr>
      <w:r w:rsidRPr="009308B4">
        <w:rPr>
          <w:b/>
          <w:i/>
          <w:color w:val="000000"/>
          <w:spacing w:val="0"/>
          <w:sz w:val="24"/>
          <w:szCs w:val="24"/>
        </w:rPr>
        <w:t xml:space="preserve">Начало работы секции </w:t>
      </w:r>
      <w:r w:rsidR="005A6109" w:rsidRPr="009308B4">
        <w:rPr>
          <w:b/>
          <w:i/>
          <w:color w:val="000000"/>
          <w:spacing w:val="0"/>
          <w:sz w:val="24"/>
          <w:szCs w:val="24"/>
        </w:rPr>
        <w:t>21</w:t>
      </w:r>
      <w:r w:rsidRPr="009308B4">
        <w:rPr>
          <w:b/>
          <w:i/>
          <w:color w:val="000000"/>
          <w:spacing w:val="0"/>
          <w:sz w:val="24"/>
          <w:szCs w:val="24"/>
        </w:rPr>
        <w:t>.1</w:t>
      </w:r>
      <w:r w:rsidR="005A6109" w:rsidRPr="009308B4">
        <w:rPr>
          <w:b/>
          <w:i/>
          <w:color w:val="000000"/>
          <w:spacing w:val="0"/>
          <w:sz w:val="24"/>
          <w:szCs w:val="24"/>
        </w:rPr>
        <w:t>2</w:t>
      </w:r>
      <w:r w:rsidRPr="009308B4">
        <w:rPr>
          <w:b/>
          <w:i/>
          <w:color w:val="000000"/>
          <w:spacing w:val="0"/>
          <w:sz w:val="24"/>
          <w:szCs w:val="24"/>
        </w:rPr>
        <w:t>.2023 в 1</w:t>
      </w:r>
      <w:r w:rsidR="00F542DC">
        <w:rPr>
          <w:b/>
          <w:i/>
          <w:color w:val="000000"/>
          <w:spacing w:val="0"/>
          <w:sz w:val="24"/>
          <w:szCs w:val="24"/>
        </w:rPr>
        <w:t>2</w:t>
      </w:r>
      <w:r w:rsidRPr="009308B4">
        <w:rPr>
          <w:b/>
          <w:i/>
          <w:color w:val="000000"/>
          <w:spacing w:val="0"/>
          <w:sz w:val="24"/>
          <w:szCs w:val="24"/>
        </w:rPr>
        <w:t>:00.</w:t>
      </w:r>
      <w:r w:rsidR="009308B4" w:rsidRPr="009308B4">
        <w:rPr>
          <w:b/>
          <w:i/>
          <w:color w:val="000000"/>
          <w:spacing w:val="0"/>
          <w:sz w:val="24"/>
          <w:szCs w:val="24"/>
        </w:rPr>
        <w:t xml:space="preserve"> </w:t>
      </w:r>
    </w:p>
    <w:p w14:paraId="627BEAD4" w14:textId="4D22C8FE" w:rsidR="008917D2" w:rsidRPr="0065795F" w:rsidRDefault="008917D2" w:rsidP="001E6550">
      <w:pPr>
        <w:pStyle w:val="a5"/>
        <w:widowControl w:val="0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65795F">
        <w:rPr>
          <w:b/>
          <w:color w:val="000000"/>
        </w:rPr>
        <w:t xml:space="preserve">Секция </w:t>
      </w:r>
      <w:r w:rsidR="00F542DC">
        <w:rPr>
          <w:b/>
          <w:color w:val="000000"/>
        </w:rPr>
        <w:t>2</w:t>
      </w:r>
      <w:r w:rsidRPr="0065795F">
        <w:rPr>
          <w:color w:val="000000"/>
        </w:rPr>
        <w:t>: «</w:t>
      </w:r>
      <w:r w:rsidR="00AC7F64" w:rsidRPr="00F542DC">
        <w:rPr>
          <w:b/>
          <w:bCs/>
        </w:rPr>
        <w:t>Эффективное управление в цифровом мире: будущее бизнес-лидерства</w:t>
      </w:r>
      <w:r w:rsidRPr="00F542DC">
        <w:rPr>
          <w:b/>
          <w:bCs/>
          <w:color w:val="000000"/>
        </w:rPr>
        <w:t>»</w:t>
      </w:r>
      <w:r w:rsidRPr="0065795F">
        <w:rPr>
          <w:color w:val="000000"/>
        </w:rPr>
        <w:t xml:space="preserve"> (</w:t>
      </w:r>
      <w:r>
        <w:rPr>
          <w:color w:val="000000"/>
        </w:rPr>
        <w:t>модератор</w:t>
      </w:r>
      <w:r w:rsidR="00694478">
        <w:rPr>
          <w:color w:val="000000"/>
        </w:rPr>
        <w:t>ы</w:t>
      </w:r>
      <w:r>
        <w:rPr>
          <w:color w:val="000000"/>
        </w:rPr>
        <w:t xml:space="preserve"> </w:t>
      </w:r>
      <w:r w:rsidRPr="0065795F">
        <w:rPr>
          <w:color w:val="000000"/>
        </w:rPr>
        <w:t xml:space="preserve">– </w:t>
      </w:r>
      <w:r w:rsidR="00694478">
        <w:rPr>
          <w:color w:val="000000"/>
        </w:rPr>
        <w:t xml:space="preserve">Сергеев Игорь Борисович, </w:t>
      </w:r>
      <w:proofErr w:type="spellStart"/>
      <w:r w:rsidR="00694478">
        <w:rPr>
          <w:color w:val="000000"/>
        </w:rPr>
        <w:t>д.э.н</w:t>
      </w:r>
      <w:proofErr w:type="spellEnd"/>
      <w:r w:rsidR="00694478">
        <w:rPr>
          <w:color w:val="000000"/>
        </w:rPr>
        <w:t xml:space="preserve">, профессор, зав. Кафедрой экономики, </w:t>
      </w:r>
      <w:r w:rsidR="00AC7F64">
        <w:rPr>
          <w:b/>
          <w:color w:val="000000"/>
        </w:rPr>
        <w:t>Ворона Анастасия Александровна</w:t>
      </w:r>
      <w:r w:rsidRPr="0065795F">
        <w:rPr>
          <w:color w:val="000000"/>
        </w:rPr>
        <w:t xml:space="preserve">, </w:t>
      </w:r>
      <w:r w:rsidRPr="0065795F">
        <w:rPr>
          <w:bCs/>
          <w:color w:val="000000"/>
        </w:rPr>
        <w:t xml:space="preserve">к.э.н., </w:t>
      </w:r>
      <w:r w:rsidRPr="0065795F">
        <w:rPr>
          <w:color w:val="000000"/>
        </w:rPr>
        <w:t xml:space="preserve">доцент кафедры </w:t>
      </w:r>
      <w:r w:rsidR="005A6109">
        <w:rPr>
          <w:color w:val="000000"/>
        </w:rPr>
        <w:t>менеджмента</w:t>
      </w:r>
      <w:r w:rsidRPr="0065795F">
        <w:rPr>
          <w:color w:val="000000"/>
        </w:rPr>
        <w:t xml:space="preserve"> СЗИУ РАНХиГС).</w:t>
      </w:r>
    </w:p>
    <w:p w14:paraId="7FC11945" w14:textId="5735E330" w:rsidR="008917D2" w:rsidRPr="00F52143" w:rsidRDefault="008917D2" w:rsidP="001E6550">
      <w:pPr>
        <w:pStyle w:val="a5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9308B4">
        <w:rPr>
          <w:b/>
          <w:bCs/>
          <w:i/>
          <w:color w:val="000000"/>
        </w:rPr>
        <w:t>Начало работы секции</w:t>
      </w:r>
      <w:r w:rsidR="0082266B">
        <w:rPr>
          <w:b/>
          <w:bCs/>
          <w:i/>
          <w:color w:val="000000"/>
        </w:rPr>
        <w:t xml:space="preserve"> </w:t>
      </w:r>
      <w:r w:rsidR="005A6109" w:rsidRPr="009308B4">
        <w:rPr>
          <w:b/>
          <w:bCs/>
          <w:i/>
          <w:color w:val="000000"/>
        </w:rPr>
        <w:t>21</w:t>
      </w:r>
      <w:r w:rsidRPr="009308B4">
        <w:rPr>
          <w:b/>
          <w:bCs/>
          <w:i/>
          <w:color w:val="000000"/>
        </w:rPr>
        <w:t>.1</w:t>
      </w:r>
      <w:r w:rsidR="005A6109" w:rsidRPr="009308B4">
        <w:rPr>
          <w:b/>
          <w:bCs/>
          <w:i/>
          <w:color w:val="000000"/>
        </w:rPr>
        <w:t>2</w:t>
      </w:r>
      <w:r w:rsidRPr="009308B4">
        <w:rPr>
          <w:b/>
          <w:bCs/>
          <w:i/>
          <w:color w:val="000000"/>
        </w:rPr>
        <w:t>.2023 в 1</w:t>
      </w:r>
      <w:r w:rsidR="00694478">
        <w:rPr>
          <w:b/>
          <w:bCs/>
          <w:i/>
          <w:color w:val="000000"/>
        </w:rPr>
        <w:t>2</w:t>
      </w:r>
      <w:r w:rsidRPr="009308B4">
        <w:rPr>
          <w:b/>
          <w:bCs/>
          <w:i/>
          <w:color w:val="000000"/>
        </w:rPr>
        <w:t>:00.</w:t>
      </w:r>
      <w:r w:rsidR="009308B4" w:rsidRPr="009308B4">
        <w:rPr>
          <w:b/>
          <w:bCs/>
          <w:i/>
          <w:color w:val="000000"/>
        </w:rPr>
        <w:t xml:space="preserve"> </w:t>
      </w:r>
      <w:r w:rsidR="009308B4" w:rsidRPr="0065795F">
        <w:rPr>
          <w:b/>
          <w:color w:val="000000"/>
        </w:rPr>
        <w:t xml:space="preserve">Секция </w:t>
      </w:r>
      <w:r w:rsidR="00F542DC">
        <w:rPr>
          <w:b/>
          <w:color w:val="000000"/>
        </w:rPr>
        <w:t>3</w:t>
      </w:r>
      <w:r w:rsidR="009308B4" w:rsidRPr="0065795F">
        <w:rPr>
          <w:color w:val="000000"/>
        </w:rPr>
        <w:t>:</w:t>
      </w:r>
      <w:r w:rsidR="009308B4">
        <w:rPr>
          <w:color w:val="000000"/>
        </w:rPr>
        <w:t xml:space="preserve"> </w:t>
      </w:r>
      <w:r w:rsidR="009308B4" w:rsidRPr="00F542DC">
        <w:rPr>
          <w:b/>
          <w:bCs/>
        </w:rPr>
        <w:t>«Цифровые технологии на финансовых рынках»</w:t>
      </w:r>
      <w:r w:rsidR="009308B4" w:rsidRPr="009308B4">
        <w:rPr>
          <w:color w:val="000000"/>
        </w:rPr>
        <w:t xml:space="preserve"> - </w:t>
      </w:r>
      <w:r w:rsidR="009308B4">
        <w:rPr>
          <w:color w:val="000000"/>
        </w:rPr>
        <w:t>(модератор</w:t>
      </w:r>
      <w:r w:rsidR="00694478">
        <w:rPr>
          <w:color w:val="000000"/>
        </w:rPr>
        <w:t xml:space="preserve">ы </w:t>
      </w:r>
      <w:proofErr w:type="spellStart"/>
      <w:r w:rsidR="00694478">
        <w:rPr>
          <w:color w:val="000000"/>
        </w:rPr>
        <w:t>Мисько</w:t>
      </w:r>
      <w:proofErr w:type="spellEnd"/>
      <w:r w:rsidR="00694478">
        <w:rPr>
          <w:color w:val="000000"/>
        </w:rPr>
        <w:t xml:space="preserve"> Олег Николаевич, д.э.н., зав. Кафедрой экономики </w:t>
      </w:r>
      <w:r w:rsidR="00694478" w:rsidRPr="00BF43CD">
        <w:rPr>
          <w:color w:val="000000"/>
        </w:rPr>
        <w:t>СЗИУ РАНХиГС</w:t>
      </w:r>
      <w:r w:rsidR="00694478">
        <w:rPr>
          <w:color w:val="000000"/>
        </w:rPr>
        <w:t>,</w:t>
      </w:r>
      <w:r w:rsidR="00694478" w:rsidRPr="00F542DC">
        <w:rPr>
          <w:b/>
          <w:bCs/>
          <w:color w:val="000000"/>
        </w:rPr>
        <w:t xml:space="preserve"> </w:t>
      </w:r>
      <w:r w:rsidR="009308B4" w:rsidRPr="00F542DC">
        <w:rPr>
          <w:b/>
          <w:bCs/>
          <w:color w:val="000000"/>
        </w:rPr>
        <w:t xml:space="preserve">Голубев Артем Валерьевич </w:t>
      </w:r>
      <w:r w:rsidR="009308B4">
        <w:rPr>
          <w:color w:val="000000"/>
        </w:rPr>
        <w:t>к</w:t>
      </w:r>
      <w:r w:rsidR="009308B4" w:rsidRPr="0065795F">
        <w:rPr>
          <w:bCs/>
          <w:color w:val="000000"/>
        </w:rPr>
        <w:t xml:space="preserve">.э.н., </w:t>
      </w:r>
      <w:r w:rsidR="009308B4" w:rsidRPr="0065795F">
        <w:rPr>
          <w:color w:val="000000"/>
        </w:rPr>
        <w:t xml:space="preserve">доцент кафедры </w:t>
      </w:r>
      <w:r w:rsidR="009308B4">
        <w:rPr>
          <w:color w:val="000000"/>
        </w:rPr>
        <w:t>экономики</w:t>
      </w:r>
      <w:r w:rsidR="009308B4" w:rsidRPr="0065795F">
        <w:rPr>
          <w:color w:val="000000"/>
        </w:rPr>
        <w:t xml:space="preserve"> СЗИУ РАНХиГС).</w:t>
      </w:r>
    </w:p>
    <w:p w14:paraId="32767A5A" w14:textId="4818B69E" w:rsidR="00F52143" w:rsidRDefault="00F52143" w:rsidP="001E6550">
      <w:pPr>
        <w:pStyle w:val="a5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9308B4">
        <w:rPr>
          <w:b/>
          <w:bCs/>
          <w:i/>
          <w:color w:val="000000"/>
        </w:rPr>
        <w:t>Начало работы секции</w:t>
      </w:r>
      <w:r>
        <w:rPr>
          <w:b/>
          <w:bCs/>
          <w:i/>
          <w:color w:val="000000"/>
        </w:rPr>
        <w:t xml:space="preserve"> </w:t>
      </w:r>
      <w:r w:rsidRPr="009308B4">
        <w:rPr>
          <w:b/>
          <w:bCs/>
          <w:i/>
          <w:color w:val="000000"/>
        </w:rPr>
        <w:t>21.12.2023 в 1</w:t>
      </w:r>
      <w:r w:rsidR="00694478">
        <w:rPr>
          <w:b/>
          <w:bCs/>
          <w:i/>
          <w:color w:val="000000"/>
        </w:rPr>
        <w:t>2</w:t>
      </w:r>
      <w:r w:rsidRPr="009308B4">
        <w:rPr>
          <w:b/>
          <w:bCs/>
          <w:i/>
          <w:color w:val="000000"/>
        </w:rPr>
        <w:t xml:space="preserve">:00. </w:t>
      </w:r>
    </w:p>
    <w:p w14:paraId="0D9E2C39" w14:textId="67974D1F" w:rsidR="00F52143" w:rsidRPr="009308B4" w:rsidRDefault="00F52143" w:rsidP="001E6550">
      <w:pPr>
        <w:pStyle w:val="a5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</w:p>
    <w:p w14:paraId="78E6E154" w14:textId="43A62067" w:rsidR="00F542DC" w:rsidRPr="00F542DC" w:rsidRDefault="00F542DC" w:rsidP="001E6550">
      <w:pPr>
        <w:pStyle w:val="a3"/>
        <w:numPr>
          <w:ilvl w:val="0"/>
          <w:numId w:val="3"/>
        </w:numPr>
        <w:tabs>
          <w:tab w:val="left" w:pos="1134"/>
        </w:tabs>
        <w:spacing w:after="0"/>
        <w:ind w:left="0" w:firstLine="567"/>
        <w:jc w:val="both"/>
        <w:rPr>
          <w:color w:val="000000"/>
          <w:spacing w:val="0"/>
          <w:sz w:val="24"/>
          <w:szCs w:val="24"/>
        </w:rPr>
      </w:pPr>
      <w:r w:rsidRPr="00F542DC">
        <w:rPr>
          <w:b/>
          <w:color w:val="000000"/>
          <w:spacing w:val="0"/>
          <w:sz w:val="24"/>
          <w:szCs w:val="24"/>
        </w:rPr>
        <w:t>С</w:t>
      </w:r>
      <w:r>
        <w:rPr>
          <w:b/>
          <w:color w:val="000000"/>
          <w:spacing w:val="0"/>
          <w:sz w:val="24"/>
          <w:szCs w:val="24"/>
        </w:rPr>
        <w:t>екция</w:t>
      </w:r>
      <w:r w:rsidRPr="00F542DC">
        <w:rPr>
          <w:b/>
          <w:color w:val="000000"/>
          <w:spacing w:val="0"/>
          <w:sz w:val="24"/>
          <w:szCs w:val="24"/>
        </w:rPr>
        <w:t xml:space="preserve"> 4. Международные аспекты развития цифровой экономики (На английском языке) </w:t>
      </w:r>
      <w:r>
        <w:rPr>
          <w:b/>
          <w:caps/>
          <w:color w:val="000000"/>
          <w:shd w:val="clear" w:color="auto" w:fill="FFFFFF"/>
        </w:rPr>
        <w:t>(</w:t>
      </w:r>
      <w:r w:rsidRPr="00F542DC">
        <w:rPr>
          <w:color w:val="000000"/>
          <w:spacing w:val="0"/>
          <w:sz w:val="24"/>
          <w:szCs w:val="24"/>
        </w:rPr>
        <w:t>модератор</w:t>
      </w:r>
      <w:r w:rsidR="00694478">
        <w:rPr>
          <w:color w:val="000000"/>
          <w:spacing w:val="0"/>
          <w:sz w:val="24"/>
          <w:szCs w:val="24"/>
        </w:rPr>
        <w:t>ы</w:t>
      </w:r>
      <w:r>
        <w:rPr>
          <w:b/>
          <w:caps/>
          <w:color w:val="000000"/>
          <w:shd w:val="clear" w:color="auto" w:fill="FFFFFF"/>
        </w:rPr>
        <w:t xml:space="preserve"> </w:t>
      </w:r>
      <w:proofErr w:type="spellStart"/>
      <w:r w:rsidRPr="00F542DC">
        <w:rPr>
          <w:b/>
          <w:color w:val="000000"/>
          <w:spacing w:val="0"/>
          <w:sz w:val="24"/>
          <w:szCs w:val="24"/>
        </w:rPr>
        <w:t>Жиряева</w:t>
      </w:r>
      <w:proofErr w:type="spellEnd"/>
      <w:r w:rsidRPr="00F542DC">
        <w:rPr>
          <w:b/>
          <w:color w:val="000000"/>
          <w:spacing w:val="0"/>
          <w:sz w:val="24"/>
          <w:szCs w:val="24"/>
        </w:rPr>
        <w:t xml:space="preserve"> Е</w:t>
      </w:r>
      <w:r>
        <w:rPr>
          <w:b/>
          <w:color w:val="000000"/>
          <w:spacing w:val="0"/>
          <w:sz w:val="24"/>
          <w:szCs w:val="24"/>
        </w:rPr>
        <w:t xml:space="preserve">лена </w:t>
      </w:r>
      <w:r w:rsidRPr="00F542DC">
        <w:rPr>
          <w:b/>
          <w:color w:val="000000"/>
          <w:spacing w:val="0"/>
          <w:sz w:val="24"/>
          <w:szCs w:val="24"/>
        </w:rPr>
        <w:t>В</w:t>
      </w:r>
      <w:r>
        <w:rPr>
          <w:b/>
          <w:color w:val="000000"/>
          <w:spacing w:val="0"/>
          <w:sz w:val="24"/>
          <w:szCs w:val="24"/>
        </w:rPr>
        <w:t>асильевна</w:t>
      </w:r>
      <w:r>
        <w:rPr>
          <w:b/>
          <w:caps/>
          <w:color w:val="000000"/>
          <w:shd w:val="clear" w:color="auto" w:fill="FFFFFF"/>
        </w:rPr>
        <w:t xml:space="preserve"> </w:t>
      </w:r>
      <w:r w:rsidRPr="00F542DC">
        <w:rPr>
          <w:color w:val="000000"/>
          <w:spacing w:val="0"/>
          <w:sz w:val="24"/>
          <w:szCs w:val="24"/>
        </w:rPr>
        <w:t>д.э.н.</w:t>
      </w:r>
      <w:r>
        <w:rPr>
          <w:b/>
          <w:caps/>
          <w:color w:val="000000"/>
          <w:shd w:val="clear" w:color="auto" w:fill="FFFFFF"/>
        </w:rPr>
        <w:t xml:space="preserve"> </w:t>
      </w:r>
      <w:r>
        <w:rPr>
          <w:color w:val="000000"/>
          <w:spacing w:val="0"/>
          <w:sz w:val="24"/>
          <w:szCs w:val="24"/>
        </w:rPr>
        <w:t>з</w:t>
      </w:r>
      <w:r w:rsidRPr="00F542DC">
        <w:rPr>
          <w:color w:val="000000"/>
          <w:spacing w:val="0"/>
          <w:sz w:val="24"/>
          <w:szCs w:val="24"/>
        </w:rPr>
        <w:t xml:space="preserve">аместитель декана </w:t>
      </w:r>
      <w:r w:rsidR="00694478">
        <w:rPr>
          <w:color w:val="000000"/>
          <w:spacing w:val="0"/>
          <w:sz w:val="24"/>
          <w:szCs w:val="24"/>
        </w:rPr>
        <w:t xml:space="preserve">факультета экономики и финансов </w:t>
      </w:r>
      <w:r w:rsidR="00694478" w:rsidRPr="00BF43CD">
        <w:rPr>
          <w:color w:val="000000"/>
          <w:spacing w:val="0"/>
          <w:sz w:val="24"/>
          <w:szCs w:val="24"/>
        </w:rPr>
        <w:t>СЗИУ РАНХиГС</w:t>
      </w:r>
      <w:r w:rsidR="00694478" w:rsidRPr="00F542DC">
        <w:rPr>
          <w:color w:val="000000"/>
          <w:spacing w:val="0"/>
          <w:sz w:val="24"/>
          <w:szCs w:val="24"/>
        </w:rPr>
        <w:t xml:space="preserve"> </w:t>
      </w:r>
      <w:r w:rsidRPr="00F542DC">
        <w:rPr>
          <w:color w:val="000000"/>
          <w:spacing w:val="0"/>
          <w:sz w:val="24"/>
          <w:szCs w:val="24"/>
        </w:rPr>
        <w:t>по международной деятельности</w:t>
      </w:r>
      <w:r w:rsidR="00694478">
        <w:rPr>
          <w:color w:val="000000"/>
          <w:spacing w:val="0"/>
          <w:sz w:val="24"/>
          <w:szCs w:val="24"/>
        </w:rPr>
        <w:t>, Громова Елизавета Алексе</w:t>
      </w:r>
      <w:r w:rsidR="00B24210">
        <w:rPr>
          <w:color w:val="000000"/>
          <w:spacing w:val="0"/>
          <w:sz w:val="24"/>
          <w:szCs w:val="24"/>
        </w:rPr>
        <w:t>е</w:t>
      </w:r>
      <w:r w:rsidR="00694478">
        <w:rPr>
          <w:color w:val="000000"/>
          <w:spacing w:val="0"/>
          <w:sz w:val="24"/>
          <w:szCs w:val="24"/>
        </w:rPr>
        <w:t xml:space="preserve">вна, старший преподаватель кафедры менеджмента </w:t>
      </w:r>
      <w:r w:rsidR="00694478" w:rsidRPr="00BF43CD">
        <w:rPr>
          <w:color w:val="000000"/>
          <w:spacing w:val="0"/>
          <w:sz w:val="24"/>
          <w:szCs w:val="24"/>
        </w:rPr>
        <w:t>СЗИУ РАНХиГС</w:t>
      </w:r>
      <w:r>
        <w:rPr>
          <w:color w:val="000000"/>
          <w:spacing w:val="0"/>
          <w:sz w:val="24"/>
          <w:szCs w:val="24"/>
        </w:rPr>
        <w:t>)</w:t>
      </w:r>
    </w:p>
    <w:p w14:paraId="79515D94" w14:textId="69EE3FC0" w:rsidR="00F542DC" w:rsidRDefault="00F542DC" w:rsidP="001E6550">
      <w:pPr>
        <w:pStyle w:val="a5"/>
        <w:widowControl w:val="0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bCs/>
          <w:i/>
          <w:color w:val="000000"/>
        </w:rPr>
      </w:pPr>
      <w:r w:rsidRPr="009308B4">
        <w:rPr>
          <w:b/>
          <w:bCs/>
          <w:i/>
          <w:color w:val="000000"/>
        </w:rPr>
        <w:t>Начало работы секции</w:t>
      </w:r>
      <w:r>
        <w:rPr>
          <w:b/>
          <w:bCs/>
          <w:i/>
          <w:color w:val="000000"/>
        </w:rPr>
        <w:t xml:space="preserve"> </w:t>
      </w:r>
      <w:r w:rsidRPr="009308B4">
        <w:rPr>
          <w:b/>
          <w:bCs/>
          <w:i/>
          <w:color w:val="000000"/>
        </w:rPr>
        <w:t>21.12.2023 в 1</w:t>
      </w:r>
      <w:r>
        <w:rPr>
          <w:b/>
          <w:bCs/>
          <w:i/>
          <w:color w:val="000000"/>
        </w:rPr>
        <w:t>2</w:t>
      </w:r>
      <w:r w:rsidRPr="009308B4">
        <w:rPr>
          <w:b/>
          <w:bCs/>
          <w:i/>
          <w:color w:val="000000"/>
        </w:rPr>
        <w:t xml:space="preserve">:00. </w:t>
      </w:r>
    </w:p>
    <w:p w14:paraId="2DF36168" w14:textId="32FCCAF3" w:rsidR="009308B4" w:rsidRPr="0082266B" w:rsidRDefault="009308B4" w:rsidP="00F542DC">
      <w:pPr>
        <w:pStyle w:val="1"/>
        <w:keepNext w:val="0"/>
        <w:widowControl w:val="0"/>
        <w:ind w:left="720"/>
        <w:jc w:val="both"/>
        <w:rPr>
          <w:color w:val="000000"/>
          <w:spacing w:val="0"/>
          <w:sz w:val="24"/>
          <w:szCs w:val="24"/>
          <w:lang w:val="ru-RU"/>
        </w:rPr>
      </w:pPr>
    </w:p>
    <w:p w14:paraId="6CEC97A3" w14:textId="77777777" w:rsidR="008917D2" w:rsidRPr="005904FA" w:rsidRDefault="008917D2" w:rsidP="008917D2">
      <w:pPr>
        <w:pStyle w:val="1"/>
        <w:keepNext w:val="0"/>
        <w:widowControl w:val="0"/>
        <w:ind w:firstLine="709"/>
        <w:jc w:val="both"/>
        <w:rPr>
          <w:color w:val="000000"/>
          <w:spacing w:val="0"/>
          <w:sz w:val="24"/>
          <w:szCs w:val="24"/>
        </w:rPr>
      </w:pPr>
      <w:r w:rsidRPr="005904FA">
        <w:rPr>
          <w:color w:val="000000"/>
          <w:spacing w:val="0"/>
          <w:sz w:val="24"/>
          <w:szCs w:val="24"/>
        </w:rPr>
        <w:t>Материалы, прошедшие рецензирование, будут</w:t>
      </w:r>
      <w:r>
        <w:rPr>
          <w:color w:val="000000"/>
          <w:spacing w:val="0"/>
          <w:sz w:val="24"/>
          <w:szCs w:val="24"/>
          <w:lang w:val="ru-RU"/>
        </w:rPr>
        <w:t xml:space="preserve"> рекомендованы к</w:t>
      </w:r>
      <w:r w:rsidRPr="005904FA">
        <w:rPr>
          <w:color w:val="000000"/>
          <w:spacing w:val="0"/>
          <w:sz w:val="24"/>
          <w:szCs w:val="24"/>
        </w:rPr>
        <w:t xml:space="preserve"> опубликован</w:t>
      </w:r>
      <w:r w:rsidR="005A6109">
        <w:rPr>
          <w:color w:val="000000"/>
          <w:spacing w:val="0"/>
          <w:sz w:val="24"/>
          <w:szCs w:val="24"/>
          <w:lang w:val="ru-RU"/>
        </w:rPr>
        <w:t xml:space="preserve">ию </w:t>
      </w:r>
      <w:r w:rsidRPr="005904FA">
        <w:rPr>
          <w:color w:val="000000"/>
          <w:spacing w:val="0"/>
          <w:sz w:val="24"/>
          <w:szCs w:val="24"/>
        </w:rPr>
        <w:t xml:space="preserve">в </w:t>
      </w:r>
      <w:r w:rsidR="005A6109">
        <w:rPr>
          <w:color w:val="000000"/>
          <w:spacing w:val="0"/>
          <w:sz w:val="24"/>
          <w:szCs w:val="24"/>
          <w:lang w:val="ru-RU"/>
        </w:rPr>
        <w:t xml:space="preserve">Сборнике по результатам проведения конференции </w:t>
      </w:r>
      <w:r w:rsidRPr="005904FA">
        <w:rPr>
          <w:color w:val="000000"/>
          <w:spacing w:val="0"/>
          <w:sz w:val="24"/>
          <w:szCs w:val="24"/>
        </w:rPr>
        <w:t>(индексируется в базе РИНЦ).</w:t>
      </w:r>
    </w:p>
    <w:p w14:paraId="4B8245A5" w14:textId="77777777" w:rsidR="008917D2" w:rsidRDefault="008917D2" w:rsidP="008917D2">
      <w:pPr>
        <w:widowControl w:val="0"/>
        <w:ind w:firstLine="709"/>
        <w:jc w:val="both"/>
        <w:rPr>
          <w:b/>
          <w:color w:val="000000"/>
        </w:rPr>
      </w:pPr>
      <w:r w:rsidRPr="005904FA">
        <w:rPr>
          <w:b/>
          <w:color w:val="000000"/>
        </w:rPr>
        <w:t>Сроки приема</w:t>
      </w:r>
      <w:r w:rsidRPr="005904FA">
        <w:rPr>
          <w:color w:val="000000"/>
        </w:rPr>
        <w:t xml:space="preserve">: документы для участия в конференции принимаются до </w:t>
      </w:r>
      <w:r w:rsidRPr="005904FA">
        <w:rPr>
          <w:b/>
          <w:color w:val="000000"/>
        </w:rPr>
        <w:t xml:space="preserve">15 </w:t>
      </w:r>
      <w:r w:rsidR="005A6109">
        <w:rPr>
          <w:b/>
          <w:color w:val="000000"/>
        </w:rPr>
        <w:t>дека</w:t>
      </w:r>
      <w:r w:rsidRPr="005904FA">
        <w:rPr>
          <w:b/>
          <w:color w:val="000000"/>
        </w:rPr>
        <w:t>бря 202</w:t>
      </w:r>
      <w:r>
        <w:rPr>
          <w:b/>
          <w:color w:val="000000"/>
        </w:rPr>
        <w:t>3</w:t>
      </w:r>
      <w:r w:rsidRPr="005904FA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 w:rsidRPr="001353D2">
        <w:rPr>
          <w:bCs/>
          <w:color w:val="000000"/>
        </w:rPr>
        <w:t xml:space="preserve">на адрес </w:t>
      </w:r>
      <w:r>
        <w:rPr>
          <w:bCs/>
          <w:color w:val="000000"/>
        </w:rPr>
        <w:t>электронной почты конференции</w:t>
      </w:r>
      <w:r>
        <w:rPr>
          <w:b/>
          <w:color w:val="000000"/>
        </w:rPr>
        <w:t xml:space="preserve">: </w:t>
      </w:r>
    </w:p>
    <w:p w14:paraId="5FB6A77A" w14:textId="77777777" w:rsidR="005A6109" w:rsidRDefault="005A6109" w:rsidP="008917D2">
      <w:pPr>
        <w:widowControl w:val="0"/>
        <w:ind w:firstLine="709"/>
        <w:jc w:val="both"/>
        <w:rPr>
          <w:b/>
          <w:color w:val="000000"/>
        </w:rPr>
      </w:pPr>
    </w:p>
    <w:p w14:paraId="2F0279F8" w14:textId="77777777" w:rsidR="0031298E" w:rsidRDefault="0031298E" w:rsidP="008917D2">
      <w:pPr>
        <w:widowControl w:val="0"/>
        <w:ind w:firstLine="709"/>
        <w:jc w:val="both"/>
      </w:pPr>
    </w:p>
    <w:p w14:paraId="0D0DFAE2" w14:textId="77777777" w:rsidR="00727A42" w:rsidRDefault="00727A42" w:rsidP="00727A42">
      <w:pPr>
        <w:tabs>
          <w:tab w:val="left" w:pos="0"/>
        </w:tabs>
        <w:jc w:val="center"/>
      </w:pPr>
      <w:r>
        <w:t xml:space="preserve">Форма заявки на участие </w:t>
      </w:r>
    </w:p>
    <w:p w14:paraId="6C5E7722" w14:textId="77777777" w:rsidR="00727A42" w:rsidRPr="008917D2" w:rsidRDefault="00727A42" w:rsidP="00727A42">
      <w:pPr>
        <w:tabs>
          <w:tab w:val="left" w:pos="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в </w:t>
      </w:r>
      <w:r w:rsidRPr="008917D2">
        <w:rPr>
          <w:b/>
          <w:color w:val="000000"/>
        </w:rPr>
        <w:t>XXXIV Научно-практическая студенческая конференция факультета экономики и финансов «Цифровая экономика. Современное состояние и основные тренды»</w:t>
      </w:r>
    </w:p>
    <w:p w14:paraId="7F0D34AE" w14:textId="2E4342C7" w:rsidR="00727A42" w:rsidRDefault="00727A42" w:rsidP="00727A42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t>21 дека</w:t>
      </w:r>
      <w:r w:rsidRPr="005904FA">
        <w:rPr>
          <w:b/>
          <w:color w:val="000000"/>
        </w:rPr>
        <w:t>бря 202</w:t>
      </w:r>
      <w:r w:rsidRPr="008917D2">
        <w:rPr>
          <w:b/>
          <w:color w:val="000000"/>
        </w:rPr>
        <w:t>3</w:t>
      </w:r>
      <w:r w:rsidRPr="005904FA">
        <w:rPr>
          <w:b/>
          <w:color w:val="000000"/>
        </w:rPr>
        <w:t xml:space="preserve"> года</w:t>
      </w:r>
    </w:p>
    <w:p w14:paraId="6565A30F" w14:textId="38EEC851" w:rsidR="00B24210" w:rsidRDefault="00B24210" w:rsidP="00C5492D">
      <w:pPr>
        <w:widowControl w:val="0"/>
        <w:ind w:firstLine="851"/>
        <w:jc w:val="both"/>
        <w:rPr>
          <w:sz w:val="27"/>
          <w:szCs w:val="27"/>
        </w:rPr>
      </w:pPr>
      <w:r>
        <w:rPr>
          <w:sz w:val="23"/>
          <w:szCs w:val="23"/>
        </w:rPr>
        <w:t xml:space="preserve">Для участия в конференции следует заполнить форму заявки на участие, на которую можно перейти по ссылке: </w:t>
      </w:r>
      <w:hyperlink r:id="rId8" w:history="1">
        <w:r w:rsidR="00B6648C" w:rsidRPr="00BF06CB">
          <w:rPr>
            <w:rStyle w:val="a4"/>
            <w:sz w:val="23"/>
            <w:szCs w:val="23"/>
          </w:rPr>
          <w:t>https://forms.office.com/e/tHRsBKAE8a</w:t>
        </w:r>
      </w:hyperlink>
      <w:r>
        <w:rPr>
          <w:sz w:val="27"/>
          <w:szCs w:val="27"/>
        </w:rPr>
        <w:t>.</w:t>
      </w:r>
      <w:r w:rsidR="00C5492D">
        <w:rPr>
          <w:sz w:val="27"/>
          <w:szCs w:val="27"/>
        </w:rPr>
        <w:t xml:space="preserve"> </w:t>
      </w:r>
      <w:r w:rsidR="00C5492D">
        <w:rPr>
          <w:sz w:val="23"/>
          <w:szCs w:val="23"/>
        </w:rPr>
        <w:t>QR-код ссылки</w:t>
      </w:r>
    </w:p>
    <w:p w14:paraId="1E26AD9A" w14:textId="2EAF6419" w:rsidR="00B6648C" w:rsidRDefault="00C5492D" w:rsidP="00727A42">
      <w:pPr>
        <w:widowControl w:val="0"/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45D7F039" wp14:editId="2F7E8047">
            <wp:extent cx="2011298" cy="200723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7855" cy="201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FDAB7" w14:textId="24966AD6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398D4ABE" w14:textId="7C791AEF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4D0B40B4" w14:textId="43BE1939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6EDA85C2" w14:textId="504A4C73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4D63C40C" w14:textId="0764EC43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45C86908" w14:textId="34723591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1C7DD777" w14:textId="22BFB744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2FE666AC" w14:textId="34FDAC74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02CD9B10" w14:textId="24C25BC7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4F47A627" w14:textId="0ABE143E" w:rsidR="001E6550" w:rsidRDefault="001E6550" w:rsidP="00727A42">
      <w:pPr>
        <w:widowControl w:val="0"/>
        <w:jc w:val="center"/>
        <w:rPr>
          <w:b/>
          <w:color w:val="000000"/>
        </w:rPr>
      </w:pPr>
    </w:p>
    <w:p w14:paraId="391B3B7B" w14:textId="2F68BE19" w:rsidR="001E6550" w:rsidRDefault="001E6550" w:rsidP="00727A42">
      <w:pPr>
        <w:widowControl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Форма заявки</w:t>
      </w:r>
    </w:p>
    <w:p w14:paraId="12F5AE77" w14:textId="77777777" w:rsidR="00B6648C" w:rsidRPr="005904FA" w:rsidRDefault="00B6648C" w:rsidP="00727A42">
      <w:pPr>
        <w:widowControl w:val="0"/>
        <w:jc w:val="center"/>
        <w:rPr>
          <w:b/>
          <w:color w:val="000000"/>
        </w:rPr>
      </w:pPr>
    </w:p>
    <w:tbl>
      <w:tblPr>
        <w:tblW w:w="9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6"/>
        <w:gridCol w:w="4763"/>
        <w:gridCol w:w="4471"/>
      </w:tblGrid>
      <w:tr w:rsidR="008917D2" w:rsidRPr="005904FA" w14:paraId="064BC5B3" w14:textId="77777777" w:rsidTr="007744AE">
        <w:trPr>
          <w:trHeight w:val="398"/>
          <w:jc w:val="center"/>
        </w:trPr>
        <w:tc>
          <w:tcPr>
            <w:tcW w:w="486" w:type="dxa"/>
          </w:tcPr>
          <w:p w14:paraId="38AAF59E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63" w:type="dxa"/>
          </w:tcPr>
          <w:p w14:paraId="119D725D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Фамилия, имя, отчество автора научной публикации (полностью)</w:t>
            </w:r>
          </w:p>
        </w:tc>
        <w:tc>
          <w:tcPr>
            <w:tcW w:w="4471" w:type="dxa"/>
          </w:tcPr>
          <w:p w14:paraId="60390398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62ECB919" w14:textId="77777777" w:rsidTr="007744AE">
        <w:trPr>
          <w:trHeight w:val="376"/>
          <w:jc w:val="center"/>
        </w:trPr>
        <w:tc>
          <w:tcPr>
            <w:tcW w:w="486" w:type="dxa"/>
          </w:tcPr>
          <w:p w14:paraId="23EC1196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63" w:type="dxa"/>
          </w:tcPr>
          <w:p w14:paraId="326B6BC1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4471" w:type="dxa"/>
          </w:tcPr>
          <w:p w14:paraId="5E1190CC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67388D10" w14:textId="77777777" w:rsidTr="007744AE">
        <w:trPr>
          <w:trHeight w:val="399"/>
          <w:jc w:val="center"/>
        </w:trPr>
        <w:tc>
          <w:tcPr>
            <w:tcW w:w="486" w:type="dxa"/>
          </w:tcPr>
          <w:p w14:paraId="2E85EFDD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63" w:type="dxa"/>
          </w:tcPr>
          <w:p w14:paraId="634FCDD2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Место работы/учебы (полностью)</w:t>
            </w:r>
          </w:p>
        </w:tc>
        <w:tc>
          <w:tcPr>
            <w:tcW w:w="4471" w:type="dxa"/>
          </w:tcPr>
          <w:p w14:paraId="0797D7A5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0A35C3CE" w14:textId="77777777" w:rsidTr="007744AE">
        <w:trPr>
          <w:trHeight w:val="376"/>
          <w:jc w:val="center"/>
        </w:trPr>
        <w:tc>
          <w:tcPr>
            <w:tcW w:w="486" w:type="dxa"/>
          </w:tcPr>
          <w:p w14:paraId="7F887A85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63" w:type="dxa"/>
          </w:tcPr>
          <w:p w14:paraId="31D14D1C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4471" w:type="dxa"/>
          </w:tcPr>
          <w:p w14:paraId="4587EA56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1CCBC217" w14:textId="77777777" w:rsidTr="007744AE">
        <w:trPr>
          <w:trHeight w:val="398"/>
          <w:jc w:val="center"/>
        </w:trPr>
        <w:tc>
          <w:tcPr>
            <w:tcW w:w="486" w:type="dxa"/>
          </w:tcPr>
          <w:p w14:paraId="4BA57227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63" w:type="dxa"/>
          </w:tcPr>
          <w:p w14:paraId="2519247A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Контактный телефон</w:t>
            </w:r>
          </w:p>
        </w:tc>
        <w:tc>
          <w:tcPr>
            <w:tcW w:w="4471" w:type="dxa"/>
          </w:tcPr>
          <w:p w14:paraId="50991BC9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2B3B35E5" w14:textId="77777777" w:rsidTr="007744AE">
        <w:trPr>
          <w:trHeight w:val="376"/>
          <w:jc w:val="center"/>
        </w:trPr>
        <w:tc>
          <w:tcPr>
            <w:tcW w:w="486" w:type="dxa"/>
          </w:tcPr>
          <w:p w14:paraId="4FE1BE8D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63" w:type="dxa"/>
          </w:tcPr>
          <w:p w14:paraId="22580B07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  <w:lang w:val="en-US"/>
              </w:rPr>
              <w:t>E</w:t>
            </w:r>
            <w:r w:rsidRPr="005904FA">
              <w:rPr>
                <w:bCs/>
                <w:iCs/>
                <w:color w:val="000000"/>
                <w:sz w:val="20"/>
                <w:szCs w:val="20"/>
              </w:rPr>
              <w:t>-</w:t>
            </w:r>
            <w:r w:rsidRPr="005904FA">
              <w:rPr>
                <w:bCs/>
                <w:iCs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471" w:type="dxa"/>
          </w:tcPr>
          <w:p w14:paraId="26ABE349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</w:p>
        </w:tc>
      </w:tr>
      <w:tr w:rsidR="00B6648C" w:rsidRPr="005904FA" w14:paraId="0ABBA168" w14:textId="77777777" w:rsidTr="007744AE">
        <w:trPr>
          <w:trHeight w:val="376"/>
          <w:jc w:val="center"/>
        </w:trPr>
        <w:tc>
          <w:tcPr>
            <w:tcW w:w="486" w:type="dxa"/>
          </w:tcPr>
          <w:p w14:paraId="6E1429C5" w14:textId="32CB1406" w:rsidR="00B6648C" w:rsidRPr="005904FA" w:rsidRDefault="00B6648C" w:rsidP="00B6648C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63" w:type="dxa"/>
          </w:tcPr>
          <w:p w14:paraId="16936F7E" w14:textId="33CC061E" w:rsidR="00B6648C" w:rsidRPr="001E6550" w:rsidRDefault="00B6648C" w:rsidP="00B6648C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Выступление с докладом (да/нет)</w:t>
            </w:r>
          </w:p>
        </w:tc>
        <w:tc>
          <w:tcPr>
            <w:tcW w:w="4471" w:type="dxa"/>
          </w:tcPr>
          <w:p w14:paraId="3128F13E" w14:textId="77777777" w:rsidR="00B6648C" w:rsidRPr="001E6550" w:rsidRDefault="00B6648C" w:rsidP="00B6648C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465FF75A" w14:textId="77777777" w:rsidTr="007744AE">
        <w:trPr>
          <w:trHeight w:val="398"/>
          <w:jc w:val="center"/>
        </w:trPr>
        <w:tc>
          <w:tcPr>
            <w:tcW w:w="486" w:type="dxa"/>
          </w:tcPr>
          <w:p w14:paraId="198F6BE2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63" w:type="dxa"/>
          </w:tcPr>
          <w:p w14:paraId="2E2A80D7" w14:textId="26661064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Название статьи/доклада</w:t>
            </w:r>
            <w:r w:rsidR="00B6648C">
              <w:rPr>
                <w:bCs/>
                <w:iCs/>
                <w:color w:val="000000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4471" w:type="dxa"/>
          </w:tcPr>
          <w:p w14:paraId="2F9D7360" w14:textId="77777777" w:rsidR="008917D2" w:rsidRPr="005904FA" w:rsidRDefault="008917D2" w:rsidP="007744A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B6648C" w:rsidRPr="005904FA" w14:paraId="6E3F0619" w14:textId="77777777" w:rsidTr="007744AE">
        <w:trPr>
          <w:trHeight w:val="398"/>
          <w:jc w:val="center"/>
        </w:trPr>
        <w:tc>
          <w:tcPr>
            <w:tcW w:w="486" w:type="dxa"/>
          </w:tcPr>
          <w:p w14:paraId="298B5CEA" w14:textId="4C5E664C" w:rsidR="00B6648C" w:rsidRPr="005904FA" w:rsidRDefault="00B6648C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763" w:type="dxa"/>
          </w:tcPr>
          <w:p w14:paraId="62784264" w14:textId="4A0AF9C3" w:rsidR="00B6648C" w:rsidRPr="005904FA" w:rsidRDefault="00B6648C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Номер секции, в которой планируете принять участие</w:t>
            </w:r>
          </w:p>
        </w:tc>
        <w:tc>
          <w:tcPr>
            <w:tcW w:w="4471" w:type="dxa"/>
          </w:tcPr>
          <w:p w14:paraId="3A97D7CF" w14:textId="77777777" w:rsidR="00B6648C" w:rsidRPr="005904FA" w:rsidRDefault="00B6648C" w:rsidP="007744AE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</w:tr>
      <w:tr w:rsidR="008917D2" w:rsidRPr="005904FA" w14:paraId="24F352CB" w14:textId="77777777" w:rsidTr="007744AE">
        <w:trPr>
          <w:trHeight w:val="797"/>
          <w:jc w:val="center"/>
        </w:trPr>
        <w:tc>
          <w:tcPr>
            <w:tcW w:w="486" w:type="dxa"/>
          </w:tcPr>
          <w:p w14:paraId="5A72A9DC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63" w:type="dxa"/>
          </w:tcPr>
          <w:p w14:paraId="7BEB3BB4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 xml:space="preserve">Фамилия, имя, отчество научного руководителя/консультанта* </w:t>
            </w:r>
          </w:p>
          <w:p w14:paraId="0A5E5FFB" w14:textId="77777777" w:rsidR="008917D2" w:rsidRPr="005904FA" w:rsidRDefault="008917D2" w:rsidP="007744AE">
            <w:pPr>
              <w:widowControl w:val="0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/>
                <w:bCs/>
                <w:iCs/>
                <w:color w:val="000000"/>
                <w:sz w:val="20"/>
                <w:szCs w:val="20"/>
              </w:rPr>
              <w:t>*для студентов, магистрантов, аспирантов</w:t>
            </w:r>
          </w:p>
        </w:tc>
        <w:tc>
          <w:tcPr>
            <w:tcW w:w="4471" w:type="dxa"/>
          </w:tcPr>
          <w:p w14:paraId="6194CFC3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41EAFBDE" w14:textId="77777777" w:rsidTr="007744AE">
        <w:trPr>
          <w:trHeight w:val="775"/>
          <w:jc w:val="center"/>
        </w:trPr>
        <w:tc>
          <w:tcPr>
            <w:tcW w:w="486" w:type="dxa"/>
          </w:tcPr>
          <w:p w14:paraId="25BBFF41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63" w:type="dxa"/>
          </w:tcPr>
          <w:p w14:paraId="383C1B5C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Место работы, должность научного руководителя/консультанта*</w:t>
            </w:r>
          </w:p>
          <w:p w14:paraId="74F25B7B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/>
                <w:bCs/>
                <w:iCs/>
                <w:color w:val="000000"/>
                <w:sz w:val="20"/>
                <w:szCs w:val="20"/>
              </w:rPr>
              <w:t>*для студентов, магистрантов, аспирантов</w:t>
            </w:r>
          </w:p>
        </w:tc>
        <w:tc>
          <w:tcPr>
            <w:tcW w:w="4471" w:type="dxa"/>
          </w:tcPr>
          <w:p w14:paraId="10AC6D54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7C0BD0FB" w14:textId="77777777" w:rsidTr="007744AE">
        <w:trPr>
          <w:trHeight w:val="420"/>
          <w:jc w:val="center"/>
        </w:trPr>
        <w:tc>
          <w:tcPr>
            <w:tcW w:w="486" w:type="dxa"/>
          </w:tcPr>
          <w:p w14:paraId="6ECD5102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63" w:type="dxa"/>
          </w:tcPr>
          <w:p w14:paraId="55A9A001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Ученая степень, ученое звание научного руководителя/консультанта*</w:t>
            </w:r>
          </w:p>
          <w:p w14:paraId="676C1DF4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/>
                <w:bCs/>
                <w:iCs/>
                <w:color w:val="000000"/>
                <w:sz w:val="20"/>
                <w:szCs w:val="20"/>
              </w:rPr>
              <w:t>*для студентов, магистрантов, аспирантов</w:t>
            </w:r>
          </w:p>
        </w:tc>
        <w:tc>
          <w:tcPr>
            <w:tcW w:w="4471" w:type="dxa"/>
          </w:tcPr>
          <w:p w14:paraId="39C60071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8917D2" w:rsidRPr="005904FA" w14:paraId="4AC7A446" w14:textId="77777777" w:rsidTr="007744AE">
        <w:trPr>
          <w:trHeight w:val="775"/>
          <w:jc w:val="center"/>
        </w:trPr>
        <w:tc>
          <w:tcPr>
            <w:tcW w:w="486" w:type="dxa"/>
          </w:tcPr>
          <w:p w14:paraId="6C5D1688" w14:textId="77777777" w:rsidR="008917D2" w:rsidRPr="005904FA" w:rsidRDefault="008917D2" w:rsidP="007744AE">
            <w:pPr>
              <w:widowControl w:val="0"/>
              <w:ind w:left="-74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63" w:type="dxa"/>
          </w:tcPr>
          <w:p w14:paraId="4A36483B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Cs/>
                <w:iCs/>
                <w:color w:val="000000"/>
                <w:sz w:val="20"/>
                <w:szCs w:val="20"/>
              </w:rPr>
              <w:t>Контактный телефон научного руководителя/консультанта *</w:t>
            </w:r>
          </w:p>
          <w:p w14:paraId="1F7DDDC5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  <w:r w:rsidRPr="005904FA">
              <w:rPr>
                <w:b/>
                <w:bCs/>
                <w:iCs/>
                <w:color w:val="000000"/>
                <w:sz w:val="20"/>
                <w:szCs w:val="20"/>
              </w:rPr>
              <w:t>*для студентов, магистрантов, аспирантов</w:t>
            </w:r>
          </w:p>
        </w:tc>
        <w:tc>
          <w:tcPr>
            <w:tcW w:w="4471" w:type="dxa"/>
          </w:tcPr>
          <w:p w14:paraId="3AB19C58" w14:textId="77777777" w:rsidR="008917D2" w:rsidRPr="005904FA" w:rsidRDefault="008917D2" w:rsidP="007744AE">
            <w:pPr>
              <w:widowControl w:val="0"/>
              <w:rPr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67F5F622" w14:textId="77777777" w:rsidR="008917D2" w:rsidRPr="005904FA" w:rsidRDefault="008917D2" w:rsidP="008917D2">
      <w:pPr>
        <w:pStyle w:val="a3"/>
        <w:widowControl w:val="0"/>
        <w:spacing w:after="0" w:line="240" w:lineRule="auto"/>
        <w:ind w:left="709"/>
        <w:contextualSpacing w:val="0"/>
        <w:jc w:val="both"/>
        <w:rPr>
          <w:color w:val="000000"/>
          <w:spacing w:val="0"/>
          <w:sz w:val="20"/>
          <w:szCs w:val="20"/>
        </w:rPr>
      </w:pPr>
    </w:p>
    <w:p w14:paraId="5BF93132" w14:textId="77777777" w:rsidR="008917D2" w:rsidRPr="009308B4" w:rsidRDefault="008917D2" w:rsidP="008917D2">
      <w:pPr>
        <w:widowControl w:val="0"/>
        <w:ind w:firstLine="709"/>
        <w:jc w:val="both"/>
        <w:rPr>
          <w:b/>
          <w:color w:val="0D0D0D"/>
        </w:rPr>
      </w:pPr>
      <w:r w:rsidRPr="009308B4">
        <w:rPr>
          <w:b/>
          <w:color w:val="0D0D0D"/>
        </w:rPr>
        <w:t xml:space="preserve">Координаторы конференции: </w:t>
      </w:r>
    </w:p>
    <w:p w14:paraId="01E1295A" w14:textId="0E323336" w:rsidR="009308B4" w:rsidRPr="009308B4" w:rsidRDefault="008917D2" w:rsidP="009308B4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308B4">
        <w:rPr>
          <w:color w:val="000000"/>
        </w:rPr>
        <w:t xml:space="preserve">Секция </w:t>
      </w:r>
      <w:r w:rsidR="00694478">
        <w:rPr>
          <w:color w:val="000000"/>
        </w:rPr>
        <w:t>1.</w:t>
      </w:r>
      <w:r w:rsidR="00BF43CD" w:rsidRPr="009308B4">
        <w:rPr>
          <w:color w:val="000000"/>
        </w:rPr>
        <w:t xml:space="preserve"> </w:t>
      </w:r>
      <w:r w:rsidRPr="009308B4">
        <w:rPr>
          <w:color w:val="000000"/>
        </w:rPr>
        <w:t>«</w:t>
      </w:r>
      <w:r w:rsidR="005A6109" w:rsidRPr="009308B4">
        <w:rPr>
          <w:b/>
          <w:color w:val="000000"/>
        </w:rPr>
        <w:t>Цифровая экономика. Современное состояние и основные тренды</w:t>
      </w:r>
      <w:r w:rsidRPr="009308B4">
        <w:rPr>
          <w:color w:val="000000"/>
        </w:rPr>
        <w:t xml:space="preserve">» – </w:t>
      </w:r>
      <w:proofErr w:type="spellStart"/>
      <w:r w:rsidR="009308B4" w:rsidRPr="009308B4">
        <w:t>Яшихина</w:t>
      </w:r>
      <w:proofErr w:type="spellEnd"/>
      <w:r w:rsidR="009308B4" w:rsidRPr="009308B4">
        <w:t xml:space="preserve"> Евгения Вячеславовна</w:t>
      </w:r>
      <w:r w:rsidRPr="009308B4">
        <w:rPr>
          <w:color w:val="000000"/>
        </w:rPr>
        <w:t xml:space="preserve">, </w:t>
      </w:r>
      <w:r w:rsidR="009308B4" w:rsidRPr="009308B4">
        <w:rPr>
          <w:color w:val="000000"/>
        </w:rPr>
        <w:t>ведущий специалист ФЭФ</w:t>
      </w:r>
      <w:r w:rsidR="00727A42" w:rsidRPr="009308B4">
        <w:rPr>
          <w:color w:val="000000"/>
        </w:rPr>
        <w:t xml:space="preserve"> СЗИУ РАНХиГС</w:t>
      </w:r>
      <w:r w:rsidRPr="009308B4">
        <w:rPr>
          <w:color w:val="000000"/>
        </w:rPr>
        <w:t>.</w:t>
      </w:r>
      <w:r w:rsidR="009308B4" w:rsidRPr="009308B4">
        <w:rPr>
          <w:color w:val="000000"/>
        </w:rPr>
        <w:t xml:space="preserve"> </w:t>
      </w:r>
      <w:r w:rsidR="009308B4" w:rsidRPr="009308B4">
        <w:rPr>
          <w:color w:val="0D0D0D"/>
          <w:lang w:val="en-US"/>
        </w:rPr>
        <w:t>e</w:t>
      </w:r>
      <w:r w:rsidR="009308B4" w:rsidRPr="009308B4">
        <w:rPr>
          <w:color w:val="0D0D0D"/>
        </w:rPr>
        <w:t>-</w:t>
      </w:r>
      <w:proofErr w:type="spellStart"/>
      <w:r w:rsidR="009308B4" w:rsidRPr="009308B4">
        <w:rPr>
          <w:color w:val="0D0D0D"/>
        </w:rPr>
        <w:t>mail</w:t>
      </w:r>
      <w:proofErr w:type="spellEnd"/>
      <w:r w:rsidR="009308B4" w:rsidRPr="009308B4">
        <w:rPr>
          <w:color w:val="0D0D0D"/>
        </w:rPr>
        <w:t xml:space="preserve">: </w:t>
      </w:r>
      <w:r w:rsidR="009308B4" w:rsidRPr="009308B4">
        <w:rPr>
          <w:color w:val="000000"/>
        </w:rPr>
        <w:t>yashikhina-ev@ranepa.ru</w:t>
      </w:r>
    </w:p>
    <w:p w14:paraId="35FC2189" w14:textId="2073F402" w:rsidR="008917D2" w:rsidRPr="009308B4" w:rsidRDefault="008917D2" w:rsidP="005A610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308B4">
        <w:rPr>
          <w:color w:val="000000"/>
        </w:rPr>
        <w:t xml:space="preserve">Секция </w:t>
      </w:r>
      <w:r w:rsidR="00694478">
        <w:rPr>
          <w:color w:val="000000"/>
        </w:rPr>
        <w:t xml:space="preserve">2. </w:t>
      </w:r>
      <w:r w:rsidRPr="009308B4">
        <w:rPr>
          <w:color w:val="000000"/>
        </w:rPr>
        <w:t>«</w:t>
      </w:r>
      <w:r w:rsidR="005A6109" w:rsidRPr="009308B4">
        <w:rPr>
          <w:b/>
        </w:rPr>
        <w:t>Эффективное управление в цифровом мире: будущее бизнес-лидерства</w:t>
      </w:r>
      <w:r w:rsidRPr="009308B4">
        <w:rPr>
          <w:color w:val="000000"/>
        </w:rPr>
        <w:t xml:space="preserve">» </w:t>
      </w:r>
      <w:r w:rsidR="009308B4" w:rsidRPr="009308B4">
        <w:rPr>
          <w:color w:val="000000"/>
        </w:rPr>
        <w:t xml:space="preserve">- </w:t>
      </w:r>
      <w:r w:rsidR="005A6109" w:rsidRPr="009308B4">
        <w:rPr>
          <w:color w:val="0D0D0D"/>
        </w:rPr>
        <w:t>Ворона Анастасия Александровна</w:t>
      </w:r>
      <w:r w:rsidRPr="009308B4">
        <w:rPr>
          <w:color w:val="000000"/>
        </w:rPr>
        <w:t xml:space="preserve">, к.э.н., доцент кафедры </w:t>
      </w:r>
      <w:r w:rsidR="009308B4" w:rsidRPr="009308B4">
        <w:rPr>
          <w:color w:val="000000"/>
        </w:rPr>
        <w:t xml:space="preserve">менеджмента </w:t>
      </w:r>
      <w:r w:rsidRPr="009308B4">
        <w:rPr>
          <w:color w:val="000000"/>
        </w:rPr>
        <w:t>СЗИУ РАНХиГС</w:t>
      </w:r>
      <w:r w:rsidR="00BF43CD" w:rsidRPr="009308B4">
        <w:rPr>
          <w:color w:val="000000"/>
        </w:rPr>
        <w:t>.</w:t>
      </w:r>
      <w:r w:rsidR="005A6109" w:rsidRPr="009308B4">
        <w:rPr>
          <w:color w:val="0D0D0D"/>
        </w:rPr>
        <w:t xml:space="preserve"> </w:t>
      </w:r>
      <w:r w:rsidR="005A6109" w:rsidRPr="009308B4">
        <w:rPr>
          <w:color w:val="0D0D0D"/>
          <w:lang w:val="en-US"/>
        </w:rPr>
        <w:t>e</w:t>
      </w:r>
      <w:r w:rsidR="005A6109" w:rsidRPr="009308B4">
        <w:rPr>
          <w:color w:val="0D0D0D"/>
        </w:rPr>
        <w:t>-</w:t>
      </w:r>
      <w:proofErr w:type="spellStart"/>
      <w:r w:rsidR="005A6109" w:rsidRPr="009308B4">
        <w:rPr>
          <w:color w:val="0D0D0D"/>
        </w:rPr>
        <w:t>mail</w:t>
      </w:r>
      <w:proofErr w:type="spellEnd"/>
      <w:r w:rsidR="005A6109" w:rsidRPr="009308B4">
        <w:rPr>
          <w:color w:val="0D0D0D"/>
        </w:rPr>
        <w:t xml:space="preserve">: </w:t>
      </w:r>
      <w:hyperlink r:id="rId10" w:history="1">
        <w:r w:rsidR="005A6109" w:rsidRPr="009308B4">
          <w:rPr>
            <w:rStyle w:val="a4"/>
          </w:rPr>
          <w:t>vorona-aa@ranepa.ru</w:t>
        </w:r>
      </w:hyperlink>
    </w:p>
    <w:p w14:paraId="249F5552" w14:textId="22A1D65F" w:rsidR="00BF43CD" w:rsidRPr="00694478" w:rsidRDefault="00BF43CD" w:rsidP="005A610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color w:val="000000"/>
          <w:u w:val="none"/>
        </w:rPr>
      </w:pPr>
      <w:r w:rsidRPr="009308B4">
        <w:rPr>
          <w:color w:val="000000"/>
        </w:rPr>
        <w:t xml:space="preserve">Секция </w:t>
      </w:r>
      <w:r w:rsidR="00694478">
        <w:rPr>
          <w:color w:val="000000"/>
        </w:rPr>
        <w:t>3.</w:t>
      </w:r>
      <w:r w:rsidR="009308B4" w:rsidRPr="009308B4">
        <w:rPr>
          <w:color w:val="000000"/>
        </w:rPr>
        <w:t xml:space="preserve"> «</w:t>
      </w:r>
      <w:r w:rsidR="009308B4" w:rsidRPr="009308B4">
        <w:rPr>
          <w:b/>
          <w:color w:val="000000"/>
        </w:rPr>
        <w:t>Цифровые технологии на финансовых рынках</w:t>
      </w:r>
      <w:r w:rsidR="009308B4" w:rsidRPr="009308B4">
        <w:rPr>
          <w:color w:val="000000"/>
        </w:rPr>
        <w:t xml:space="preserve">» - </w:t>
      </w:r>
      <w:r w:rsidR="009308B4">
        <w:rPr>
          <w:color w:val="000000"/>
        </w:rPr>
        <w:t xml:space="preserve">Голубев Артем Валерьевич, </w:t>
      </w:r>
      <w:r w:rsidR="009308B4" w:rsidRPr="009308B4">
        <w:rPr>
          <w:color w:val="000000"/>
        </w:rPr>
        <w:t>к.э.н., доцент кафедры экономики СЗИУ РАНХиГС.</w:t>
      </w:r>
      <w:r w:rsidR="009308B4" w:rsidRPr="009308B4">
        <w:rPr>
          <w:color w:val="0D0D0D"/>
          <w:lang w:val="en-US"/>
        </w:rPr>
        <w:t>e</w:t>
      </w:r>
      <w:r w:rsidR="009308B4" w:rsidRPr="009308B4">
        <w:rPr>
          <w:color w:val="0D0D0D"/>
        </w:rPr>
        <w:t>-</w:t>
      </w:r>
      <w:proofErr w:type="spellStart"/>
      <w:r w:rsidR="009308B4" w:rsidRPr="009308B4">
        <w:rPr>
          <w:color w:val="0D0D0D"/>
        </w:rPr>
        <w:t>mail</w:t>
      </w:r>
      <w:proofErr w:type="spellEnd"/>
      <w:r w:rsidR="009308B4" w:rsidRPr="009308B4">
        <w:rPr>
          <w:color w:val="0D0D0D"/>
        </w:rPr>
        <w:t xml:space="preserve">: </w:t>
      </w:r>
      <w:hyperlink r:id="rId11" w:history="1">
        <w:r w:rsidR="009308B4" w:rsidRPr="00655D01">
          <w:rPr>
            <w:rStyle w:val="a4"/>
          </w:rPr>
          <w:t>golubev-av@ranepa.ru</w:t>
        </w:r>
      </w:hyperlink>
    </w:p>
    <w:p w14:paraId="39BC16B6" w14:textId="2E243EE2" w:rsidR="00694478" w:rsidRPr="00694478" w:rsidRDefault="00694478" w:rsidP="005A6109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4"/>
          <w:color w:val="auto"/>
          <w:u w:val="none"/>
        </w:rPr>
      </w:pPr>
      <w:r w:rsidRPr="00694478">
        <w:rPr>
          <w:rStyle w:val="a4"/>
          <w:color w:val="auto"/>
          <w:u w:val="none"/>
        </w:rPr>
        <w:t xml:space="preserve">Секция 4. </w:t>
      </w:r>
      <w:r>
        <w:rPr>
          <w:rStyle w:val="a4"/>
          <w:color w:val="auto"/>
          <w:u w:val="none"/>
        </w:rPr>
        <w:t xml:space="preserve">«Международные аспекты развития цифровой экономики» - Громова Елизавета Алексеевна. </w:t>
      </w:r>
      <w:proofErr w:type="gramStart"/>
      <w:r>
        <w:rPr>
          <w:rStyle w:val="a4"/>
          <w:color w:val="auto"/>
          <w:u w:val="none"/>
          <w:lang w:val="en-US"/>
        </w:rPr>
        <w:t>e</w:t>
      </w:r>
      <w:r w:rsidRPr="001E6550">
        <w:rPr>
          <w:rStyle w:val="a4"/>
          <w:color w:val="auto"/>
          <w:u w:val="none"/>
        </w:rPr>
        <w:t>.</w:t>
      </w:r>
      <w:r>
        <w:rPr>
          <w:rStyle w:val="a4"/>
          <w:color w:val="auto"/>
          <w:u w:val="none"/>
          <w:lang w:val="en-US"/>
        </w:rPr>
        <w:t>mail</w:t>
      </w:r>
      <w:proofErr w:type="gramEnd"/>
      <w:r w:rsidRPr="001E6550">
        <w:rPr>
          <w:rStyle w:val="a4"/>
          <w:color w:val="auto"/>
          <w:u w:val="none"/>
        </w:rPr>
        <w:t xml:space="preserve"> </w:t>
      </w:r>
      <w:hyperlink r:id="rId12" w:history="1">
        <w:r w:rsidRPr="00BF06CB">
          <w:rPr>
            <w:rStyle w:val="a4"/>
            <w:lang w:val="en-US"/>
          </w:rPr>
          <w:t>gromove</w:t>
        </w:r>
        <w:r w:rsidRPr="001E6550">
          <w:rPr>
            <w:rStyle w:val="a4"/>
          </w:rPr>
          <w:t>-</w:t>
        </w:r>
        <w:r w:rsidRPr="00BF06CB">
          <w:rPr>
            <w:rStyle w:val="a4"/>
            <w:lang w:val="en-US"/>
          </w:rPr>
          <w:t>ea</w:t>
        </w:r>
        <w:r w:rsidRPr="001E6550">
          <w:rPr>
            <w:rStyle w:val="a4"/>
          </w:rPr>
          <w:t>@</w:t>
        </w:r>
        <w:r w:rsidRPr="00BF06CB">
          <w:rPr>
            <w:rStyle w:val="a4"/>
            <w:lang w:val="en-US"/>
          </w:rPr>
          <w:t>ranepa</w:t>
        </w:r>
        <w:r w:rsidRPr="001E6550">
          <w:rPr>
            <w:rStyle w:val="a4"/>
          </w:rPr>
          <w:t>.</w:t>
        </w:r>
        <w:proofErr w:type="spellStart"/>
        <w:r w:rsidRPr="00BF06CB">
          <w:rPr>
            <w:rStyle w:val="a4"/>
            <w:lang w:val="en-US"/>
          </w:rPr>
          <w:t>ru</w:t>
        </w:r>
        <w:proofErr w:type="spellEnd"/>
      </w:hyperlink>
    </w:p>
    <w:p w14:paraId="35A9B75B" w14:textId="26522E04" w:rsidR="00694478" w:rsidRPr="00694478" w:rsidRDefault="00694478" w:rsidP="00694478">
      <w:pPr>
        <w:pStyle w:val="a5"/>
        <w:widowControl w:val="0"/>
        <w:tabs>
          <w:tab w:val="left" w:pos="993"/>
        </w:tabs>
        <w:spacing w:before="0" w:beforeAutospacing="0" w:after="0" w:afterAutospacing="0"/>
        <w:ind w:left="709"/>
        <w:jc w:val="both"/>
      </w:pPr>
      <w:r>
        <w:rPr>
          <w:rStyle w:val="a4"/>
          <w:color w:val="auto"/>
          <w:u w:val="none"/>
        </w:rPr>
        <w:t xml:space="preserve"> </w:t>
      </w:r>
    </w:p>
    <w:p w14:paraId="7DE611BE" w14:textId="5E86266D" w:rsidR="00EB7E75" w:rsidRDefault="00EB7E75" w:rsidP="00EB7E75">
      <w:pPr>
        <w:textAlignment w:val="baseline"/>
        <w:rPr>
          <w:rFonts w:ascii="Segoe UI" w:hAnsi="Segoe UI" w:cs="Segoe UI"/>
          <w:sz w:val="23"/>
          <w:szCs w:val="23"/>
        </w:rPr>
      </w:pPr>
      <w:r>
        <w:rPr>
          <w:color w:val="000000"/>
        </w:rPr>
        <w:t xml:space="preserve">Вопросы по организации конференции можно задавать в </w:t>
      </w:r>
      <w:proofErr w:type="spellStart"/>
      <w:r>
        <w:rPr>
          <w:color w:val="000000"/>
        </w:rPr>
        <w:t>телеграм</w:t>
      </w:r>
      <w:proofErr w:type="spellEnd"/>
      <w:r>
        <w:rPr>
          <w:color w:val="000000"/>
        </w:rPr>
        <w:t xml:space="preserve">-канале «Конференция «Цифровая экономика». Ссылка на канал </w:t>
      </w:r>
      <w:hyperlink r:id="rId13" w:tgtFrame="_blank" w:tooltip="Исходный URL-адрес: https://t.me/Conf34. Щелкните или коснитесь, если вы доверяете этой ссылке." w:history="1">
        <w:r>
          <w:rPr>
            <w:rStyle w:val="a4"/>
            <w:rFonts w:ascii="Segoe UI" w:hAnsi="Segoe UI" w:cs="Segoe UI"/>
            <w:sz w:val="23"/>
            <w:szCs w:val="23"/>
            <w:bdr w:val="none" w:sz="0" w:space="0" w:color="auto" w:frame="1"/>
          </w:rPr>
          <w:t>https://t.me/Conf34</w:t>
        </w:r>
      </w:hyperlink>
    </w:p>
    <w:p w14:paraId="0F98FF63" w14:textId="7E43B0CA" w:rsidR="009308B4" w:rsidRPr="009308B4" w:rsidRDefault="009308B4" w:rsidP="009308B4">
      <w:pPr>
        <w:pStyle w:val="a5"/>
        <w:widowControl w:val="0"/>
        <w:tabs>
          <w:tab w:val="left" w:pos="993"/>
        </w:tabs>
        <w:spacing w:before="0" w:beforeAutospacing="0" w:after="0" w:afterAutospacing="0"/>
        <w:ind w:left="709"/>
        <w:jc w:val="both"/>
        <w:rPr>
          <w:color w:val="000000"/>
        </w:rPr>
      </w:pPr>
    </w:p>
    <w:p w14:paraId="7B8A2F36" w14:textId="77777777" w:rsidR="00116105" w:rsidRPr="00116105" w:rsidRDefault="00116105" w:rsidP="00116105">
      <w:pPr>
        <w:spacing w:after="160" w:line="259" w:lineRule="auto"/>
        <w:ind w:firstLine="567"/>
        <w:jc w:val="both"/>
        <w:rPr>
          <w:b/>
          <w:i/>
        </w:rPr>
      </w:pPr>
      <w:r w:rsidRPr="00116105">
        <w:rPr>
          <w:b/>
          <w:i/>
        </w:rPr>
        <w:t>Требования к оформлению статей приведены в приложении 1</w:t>
      </w:r>
      <w:r>
        <w:rPr>
          <w:b/>
          <w:i/>
        </w:rPr>
        <w:t>.</w:t>
      </w:r>
      <w:r w:rsidRPr="00116105">
        <w:rPr>
          <w:b/>
          <w:i/>
        </w:rPr>
        <w:br w:type="page"/>
      </w:r>
    </w:p>
    <w:p w14:paraId="7F4217EF" w14:textId="77777777" w:rsidR="005A6109" w:rsidRDefault="005A6109" w:rsidP="005A6109"/>
    <w:p w14:paraId="259D2CA1" w14:textId="77777777" w:rsidR="00116105" w:rsidRPr="008462F7" w:rsidRDefault="00116105" w:rsidP="00116105">
      <w:pPr>
        <w:spacing w:line="360" w:lineRule="auto"/>
        <w:jc w:val="right"/>
        <w:rPr>
          <w:b/>
        </w:rPr>
      </w:pPr>
      <w:r w:rsidRPr="008462F7">
        <w:rPr>
          <w:b/>
        </w:rPr>
        <w:t xml:space="preserve">Приложение № </w:t>
      </w:r>
      <w:r>
        <w:rPr>
          <w:b/>
        </w:rPr>
        <w:t>1</w:t>
      </w:r>
    </w:p>
    <w:p w14:paraId="19C5D942" w14:textId="77777777" w:rsidR="00116105" w:rsidRPr="001F078A" w:rsidRDefault="00116105" w:rsidP="00116105">
      <w:pPr>
        <w:jc w:val="center"/>
        <w:rPr>
          <w:b/>
        </w:rPr>
      </w:pPr>
      <w:r w:rsidRPr="001F078A">
        <w:rPr>
          <w:b/>
        </w:rPr>
        <w:t xml:space="preserve">ТРЕБОВАНИЯ </w:t>
      </w:r>
    </w:p>
    <w:p w14:paraId="562C785D" w14:textId="77777777" w:rsidR="00116105" w:rsidRPr="001F078A" w:rsidRDefault="00116105" w:rsidP="00116105">
      <w:pPr>
        <w:jc w:val="center"/>
        <w:rPr>
          <w:b/>
        </w:rPr>
      </w:pPr>
      <w:r w:rsidRPr="001F078A">
        <w:rPr>
          <w:b/>
        </w:rPr>
        <w:t>К ОФОРМЛЕНИЮ СТАТЬИ</w:t>
      </w:r>
    </w:p>
    <w:p w14:paraId="03127B41" w14:textId="77777777" w:rsidR="00116105" w:rsidRPr="001F078A" w:rsidRDefault="00116105" w:rsidP="00116105">
      <w:pPr>
        <w:jc w:val="center"/>
        <w:rPr>
          <w:b/>
        </w:rPr>
      </w:pPr>
    </w:p>
    <w:p w14:paraId="770F1C90" w14:textId="77777777" w:rsidR="00116105" w:rsidRPr="00DF574A" w:rsidRDefault="00116105" w:rsidP="00116105">
      <w:pPr>
        <w:ind w:firstLine="425"/>
        <w:jc w:val="both"/>
      </w:pPr>
      <w:r w:rsidRPr="00DF574A">
        <w:t xml:space="preserve">Предоставляемый материал не должен быть опубликованным ранее в других печатных изданиях. </w:t>
      </w:r>
    </w:p>
    <w:p w14:paraId="19C7CA1C" w14:textId="77777777" w:rsidR="00116105" w:rsidRPr="00DF574A" w:rsidRDefault="00116105" w:rsidP="00116105">
      <w:pPr>
        <w:ind w:firstLine="425"/>
        <w:jc w:val="both"/>
      </w:pPr>
      <w:r w:rsidRPr="00DF574A">
        <w:t xml:space="preserve">Статья должна начинаться с постановки задачи исследования, иметь логично выстроенную структуру изложения материала, точные формулировки и убедительные обоснования полученных научных результатов, завершаться четкими выводами об их теоретической важности и конкретными практическими рекомендациями. </w:t>
      </w:r>
    </w:p>
    <w:p w14:paraId="20A16014" w14:textId="77777777" w:rsidR="00116105" w:rsidRPr="00DF574A" w:rsidRDefault="00116105" w:rsidP="00116105">
      <w:pPr>
        <w:ind w:firstLine="425"/>
        <w:jc w:val="both"/>
      </w:pPr>
      <w:r w:rsidRPr="00DF574A">
        <w:t>Статьи с грубыми грамматическими и стилистическими нарушениями норм русского языка не рассматриваются.</w:t>
      </w:r>
    </w:p>
    <w:p w14:paraId="69EF92D0" w14:textId="77777777" w:rsidR="00116105" w:rsidRPr="00DF574A" w:rsidRDefault="00116105" w:rsidP="00116105">
      <w:pPr>
        <w:ind w:firstLine="425"/>
        <w:jc w:val="both"/>
        <w:rPr>
          <w:b/>
        </w:rPr>
      </w:pPr>
      <w:r w:rsidRPr="00DF574A">
        <w:t>1. Для того чтобы подать статью для опубликования, автор должен заполнить заявку. Заявка отправляется вместе со статьей при регистрации</w:t>
      </w:r>
      <w:r w:rsidRPr="00DF574A">
        <w:rPr>
          <w:b/>
        </w:rPr>
        <w:t>.</w:t>
      </w:r>
    </w:p>
    <w:p w14:paraId="26E03491" w14:textId="77777777" w:rsidR="00116105" w:rsidRPr="00DF574A" w:rsidRDefault="00116105" w:rsidP="00116105">
      <w:pPr>
        <w:ind w:firstLine="425"/>
        <w:jc w:val="both"/>
      </w:pPr>
      <w:r w:rsidRPr="00DF574A">
        <w:t xml:space="preserve">2. Статья представляется в электронном виде </w:t>
      </w:r>
      <w:r w:rsidRPr="00DF574A">
        <w:rPr>
          <w:b/>
        </w:rPr>
        <w:t xml:space="preserve">только в форматах </w:t>
      </w:r>
      <w:proofErr w:type="spellStart"/>
      <w:r w:rsidRPr="00DF574A">
        <w:rPr>
          <w:b/>
        </w:rPr>
        <w:t>doc</w:t>
      </w:r>
      <w:proofErr w:type="spellEnd"/>
      <w:r w:rsidRPr="00DF574A">
        <w:rPr>
          <w:b/>
        </w:rPr>
        <w:t xml:space="preserve">, </w:t>
      </w:r>
      <w:proofErr w:type="spellStart"/>
      <w:r w:rsidRPr="00DF574A">
        <w:rPr>
          <w:b/>
        </w:rPr>
        <w:t>docx</w:t>
      </w:r>
      <w:proofErr w:type="spellEnd"/>
      <w:r w:rsidRPr="00DF574A">
        <w:rPr>
          <w:b/>
        </w:rPr>
        <w:t xml:space="preserve"> или </w:t>
      </w:r>
      <w:proofErr w:type="spellStart"/>
      <w:r w:rsidRPr="00DF574A">
        <w:rPr>
          <w:b/>
        </w:rPr>
        <w:t>rtf</w:t>
      </w:r>
      <w:proofErr w:type="spellEnd"/>
      <w:r w:rsidRPr="00DF574A">
        <w:t xml:space="preserve"> и одновременно в бумажном виде, отпечатанном в формате А4 через одинарный интервал (гарнитура </w:t>
      </w:r>
      <w:proofErr w:type="spellStart"/>
      <w:r w:rsidRPr="00DF574A">
        <w:t>Times</w:t>
      </w:r>
      <w:proofErr w:type="spellEnd"/>
      <w:r w:rsidRPr="00DF574A">
        <w:t xml:space="preserve"> </w:t>
      </w:r>
      <w:proofErr w:type="spellStart"/>
      <w:r w:rsidRPr="00DF574A">
        <w:t>New</w:t>
      </w:r>
      <w:proofErr w:type="spellEnd"/>
      <w:r w:rsidRPr="00DF574A">
        <w:t xml:space="preserve"> </w:t>
      </w:r>
      <w:proofErr w:type="spellStart"/>
      <w:r w:rsidRPr="00DF574A">
        <w:t>Roman</w:t>
      </w:r>
      <w:proofErr w:type="spellEnd"/>
      <w:r w:rsidRPr="00DF574A">
        <w:t xml:space="preserve">, кегль 14 </w:t>
      </w:r>
      <w:proofErr w:type="spellStart"/>
      <w:r w:rsidRPr="00DF574A">
        <w:t>pt</w:t>
      </w:r>
      <w:proofErr w:type="spellEnd"/>
      <w:r w:rsidRPr="00DF574A">
        <w:t>; поля: верхнее, нижнее, левое, правое – 20 мм). Файл с текстом статьи должен быть назван фамилией автора (например: Иванов.doc).</w:t>
      </w:r>
    </w:p>
    <w:p w14:paraId="024D73F3" w14:textId="77777777" w:rsidR="00116105" w:rsidRPr="00DF574A" w:rsidRDefault="00116105" w:rsidP="00116105">
      <w:pPr>
        <w:ind w:firstLine="425"/>
        <w:jc w:val="both"/>
      </w:pPr>
      <w:r w:rsidRPr="00DF574A">
        <w:t>3. Представляемый материал должен содержать:</w:t>
      </w:r>
    </w:p>
    <w:p w14:paraId="7065D983" w14:textId="77777777" w:rsidR="00116105" w:rsidRPr="00DF574A" w:rsidRDefault="00116105" w:rsidP="00116105">
      <w:pPr>
        <w:ind w:firstLine="425"/>
        <w:jc w:val="both"/>
      </w:pPr>
      <w:r w:rsidRPr="00DF574A">
        <w:t xml:space="preserve">– текст статьи (объем статьи должен составлять </w:t>
      </w:r>
      <w:r w:rsidRPr="00DF574A">
        <w:rPr>
          <w:b/>
        </w:rPr>
        <w:t>5–8</w:t>
      </w:r>
      <w:r w:rsidRPr="00DF574A">
        <w:t xml:space="preserve"> страниц);</w:t>
      </w:r>
    </w:p>
    <w:p w14:paraId="0E566531" w14:textId="77777777" w:rsidR="00116105" w:rsidRPr="00DF574A" w:rsidRDefault="00116105" w:rsidP="00116105">
      <w:pPr>
        <w:ind w:firstLine="425"/>
        <w:jc w:val="both"/>
      </w:pPr>
      <w:r w:rsidRPr="00DF574A">
        <w:t>– библиографический список (</w:t>
      </w:r>
      <w:r w:rsidRPr="00DF574A">
        <w:rPr>
          <w:i/>
          <w:iCs/>
        </w:rPr>
        <w:t xml:space="preserve">не менее 10 научно-исследовательских источников (научные статьи, монографии), из них не менее 20% </w:t>
      </w:r>
      <w:r w:rsidRPr="00D337D3">
        <w:rPr>
          <w:i/>
          <w:iCs/>
        </w:rPr>
        <w:t>из источников, рецензируемых ВАК</w:t>
      </w:r>
      <w:r w:rsidRPr="00DF574A">
        <w:t xml:space="preserve"> – оформлять в соответствии с ГОСТ Р 7.0.100–2018 «Библиографическая запись. Библиографическое описание. Общие требования и правила составления»);</w:t>
      </w:r>
    </w:p>
    <w:p w14:paraId="2374B0E4" w14:textId="77777777" w:rsidR="00116105" w:rsidRPr="00DF574A" w:rsidRDefault="00116105" w:rsidP="00116105">
      <w:pPr>
        <w:ind w:firstLine="425"/>
        <w:jc w:val="both"/>
      </w:pPr>
      <w:r w:rsidRPr="00DF574A">
        <w:t>– УДК;</w:t>
      </w:r>
    </w:p>
    <w:p w14:paraId="4EB2D51F" w14:textId="77777777" w:rsidR="00116105" w:rsidRPr="00DF574A" w:rsidRDefault="00116105" w:rsidP="00116105">
      <w:pPr>
        <w:ind w:firstLine="425"/>
        <w:jc w:val="both"/>
      </w:pPr>
      <w:r w:rsidRPr="00DF574A">
        <w:t>– название статьи и фамилии авторов на русском и английском языках;</w:t>
      </w:r>
    </w:p>
    <w:p w14:paraId="3DA6EC3D" w14:textId="77777777" w:rsidR="00116105" w:rsidRPr="00DF574A" w:rsidRDefault="00116105" w:rsidP="00116105">
      <w:pPr>
        <w:ind w:firstLine="425"/>
        <w:jc w:val="both"/>
      </w:pPr>
      <w:r w:rsidRPr="00DF574A">
        <w:t>– аннотацию (</w:t>
      </w:r>
      <w:r>
        <w:t xml:space="preserve">от 100 </w:t>
      </w:r>
      <w:r w:rsidRPr="00DF574A">
        <w:t xml:space="preserve">до 500 знаков) и ключевые слова (5–7 слов и словосочетаний) на русском и английском языках (гарнитура </w:t>
      </w:r>
      <w:proofErr w:type="spellStart"/>
      <w:r w:rsidRPr="00DF574A">
        <w:t>Times</w:t>
      </w:r>
      <w:proofErr w:type="spellEnd"/>
      <w:r w:rsidRPr="00DF574A">
        <w:t xml:space="preserve"> </w:t>
      </w:r>
      <w:proofErr w:type="spellStart"/>
      <w:r w:rsidRPr="00DF574A">
        <w:t>New</w:t>
      </w:r>
      <w:proofErr w:type="spellEnd"/>
      <w:r w:rsidRPr="00DF574A">
        <w:t xml:space="preserve"> </w:t>
      </w:r>
      <w:proofErr w:type="spellStart"/>
      <w:r w:rsidRPr="00DF574A">
        <w:t>Roman</w:t>
      </w:r>
      <w:proofErr w:type="spellEnd"/>
      <w:r w:rsidRPr="00DF574A">
        <w:t xml:space="preserve">, кегль 12 </w:t>
      </w:r>
      <w:proofErr w:type="spellStart"/>
      <w:r w:rsidRPr="00DF574A">
        <w:t>pt</w:t>
      </w:r>
      <w:proofErr w:type="spellEnd"/>
      <w:proofErr w:type="gramStart"/>
      <w:r w:rsidRPr="00DF574A">
        <w:t>);.</w:t>
      </w:r>
      <w:proofErr w:type="gramEnd"/>
    </w:p>
    <w:p w14:paraId="47C1C22B" w14:textId="77777777" w:rsidR="00116105" w:rsidRPr="00DF574A" w:rsidRDefault="00116105" w:rsidP="00116105">
      <w:pPr>
        <w:ind w:firstLine="425"/>
        <w:jc w:val="both"/>
        <w:rPr>
          <w:shd w:val="clear" w:color="auto" w:fill="FFFFFF"/>
        </w:rPr>
      </w:pPr>
      <w:r w:rsidRPr="00DF574A">
        <w:rPr>
          <w:shd w:val="clear" w:color="auto" w:fill="FFFFFF"/>
        </w:rPr>
        <w:t xml:space="preserve">4. Таблицы должны иметь содержательные названия. В примечаниях к таблицам объясняются все сокращения или обозначения. В случае если таблиц (рисунков) несколько, они должны быть пронумерованы. В тексте даются ссылки на таблицы и рисунки. Иллюстрации должны быть четкими. Рисунки, графики, схемы должны выполняться в графических редакторах, поддерживающих векторную графику (например, Adobe Photoshop). Если в тексте есть фотография, отсканированный рисунок, то они обязательно должны быть представлены также и отдельным файлом в исходном графическом формате (например, </w:t>
      </w:r>
      <w:proofErr w:type="spellStart"/>
      <w:r w:rsidRPr="00DF574A">
        <w:rPr>
          <w:shd w:val="clear" w:color="auto" w:fill="FFFFFF"/>
        </w:rPr>
        <w:t>jpeg</w:t>
      </w:r>
      <w:proofErr w:type="spellEnd"/>
      <w:r w:rsidRPr="00DF574A">
        <w:rPr>
          <w:shd w:val="clear" w:color="auto" w:fill="FFFFFF"/>
        </w:rPr>
        <w:t xml:space="preserve">). Математические формулы должны быть набраны в редакторе MS </w:t>
      </w:r>
      <w:proofErr w:type="spellStart"/>
      <w:r w:rsidRPr="00DF574A">
        <w:rPr>
          <w:shd w:val="clear" w:color="auto" w:fill="FFFFFF"/>
        </w:rPr>
        <w:t>Equation</w:t>
      </w:r>
      <w:proofErr w:type="spellEnd"/>
      <w:r w:rsidRPr="00DF574A">
        <w:rPr>
          <w:shd w:val="clear" w:color="auto" w:fill="FFFFFF"/>
        </w:rPr>
        <w:t xml:space="preserve"> 3.0.</w:t>
      </w:r>
    </w:p>
    <w:p w14:paraId="6F42B593" w14:textId="77777777" w:rsidR="00116105" w:rsidRPr="00DF574A" w:rsidRDefault="00116105" w:rsidP="00116105">
      <w:pPr>
        <w:ind w:firstLine="425"/>
        <w:jc w:val="both"/>
        <w:rPr>
          <w:shd w:val="clear" w:color="auto" w:fill="FFFFFF"/>
        </w:rPr>
      </w:pPr>
      <w:r w:rsidRPr="00DF574A">
        <w:rPr>
          <w:shd w:val="clear" w:color="auto" w:fill="FFFFFF"/>
        </w:rPr>
        <w:t xml:space="preserve">5. Библиографический список, оформленный по </w:t>
      </w:r>
      <w:r w:rsidRPr="00DF574A">
        <w:t>ГОСТ Р 7.0.100–2018</w:t>
      </w:r>
      <w:r w:rsidRPr="00DF574A">
        <w:rPr>
          <w:shd w:val="clear" w:color="auto" w:fill="FFFFFF"/>
        </w:rPr>
        <w:t>, составляется по ходу упоминания литературы в тексте и приводится в конце рукописи.</w:t>
      </w:r>
    </w:p>
    <w:p w14:paraId="6D3CACF4" w14:textId="77777777" w:rsidR="00116105" w:rsidRPr="00DF574A" w:rsidRDefault="00116105" w:rsidP="00116105">
      <w:pPr>
        <w:ind w:firstLine="425"/>
        <w:jc w:val="both"/>
        <w:rPr>
          <w:shd w:val="clear" w:color="auto" w:fill="FFFFFF"/>
        </w:rPr>
      </w:pPr>
      <w:r w:rsidRPr="00DF574A">
        <w:rPr>
          <w:shd w:val="clear" w:color="auto" w:fill="FFFFFF"/>
        </w:rPr>
        <w:t xml:space="preserve">Ссылки на литературу в тексте оформляются в квадратных скобках следующим образом: [3, с. 252]. При цитировании указание страницы источника обязательно. </w:t>
      </w:r>
    </w:p>
    <w:p w14:paraId="4BC403DA" w14:textId="77777777" w:rsidR="00116105" w:rsidRPr="00526D31" w:rsidRDefault="00116105" w:rsidP="00116105">
      <w:pPr>
        <w:ind w:firstLine="425"/>
        <w:jc w:val="both"/>
        <w:rPr>
          <w:b/>
          <w:bCs/>
        </w:rPr>
      </w:pPr>
      <w:r w:rsidRPr="00DF574A">
        <w:t xml:space="preserve">Все статьи будут проверяться на оригинальность текста (не менее </w:t>
      </w:r>
      <w:r w:rsidRPr="00DF574A">
        <w:rPr>
          <w:b/>
        </w:rPr>
        <w:t>75%</w:t>
      </w:r>
      <w:r w:rsidRPr="00DF574A">
        <w:t xml:space="preserve"> оригинальности</w:t>
      </w:r>
      <w:r>
        <w:t xml:space="preserve"> (не менее 50% от всего текста) + цитирование). </w:t>
      </w:r>
      <w:r w:rsidRPr="00DF574A">
        <w:rPr>
          <w:b/>
        </w:rPr>
        <w:t>Оргкомитет имеет право отказать автору в публикации при несоответствии статьи заявленным требованиям оформления.</w:t>
      </w:r>
      <w:r w:rsidRPr="00526D31">
        <w:rPr>
          <w:b/>
          <w:bCs/>
        </w:rPr>
        <w:br w:type="page"/>
      </w:r>
    </w:p>
    <w:p w14:paraId="39D49BBC" w14:textId="77777777" w:rsidR="00116105" w:rsidRDefault="00116105" w:rsidP="0011610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C675776" w14:textId="77777777" w:rsidR="00116105" w:rsidRDefault="00116105" w:rsidP="0011610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13930D61" w14:textId="77777777" w:rsidR="00116105" w:rsidRPr="001F078A" w:rsidRDefault="00116105" w:rsidP="0011610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F078A">
        <w:rPr>
          <w:b/>
          <w:bCs/>
          <w:szCs w:val="28"/>
        </w:rPr>
        <w:t>ПРИМЕР ОФОРМЛЕНИЯ СТАТЕЙ</w:t>
      </w:r>
    </w:p>
    <w:p w14:paraId="0B750EF8" w14:textId="77777777" w:rsidR="00116105" w:rsidRPr="00452A51" w:rsidRDefault="00116105" w:rsidP="00116105">
      <w:pPr>
        <w:autoSpaceDE w:val="0"/>
        <w:autoSpaceDN w:val="0"/>
        <w:adjustRightInd w:val="0"/>
        <w:rPr>
          <w:rFonts w:eastAsia="TimesNewRomanPSMT"/>
          <w:b/>
          <w:color w:val="000000"/>
          <w:sz w:val="28"/>
          <w:szCs w:val="28"/>
        </w:rPr>
      </w:pPr>
      <w:r w:rsidRPr="00452A51">
        <w:rPr>
          <w:rFonts w:eastAsia="TimesNewRomanPSMT"/>
          <w:b/>
          <w:color w:val="000000"/>
          <w:sz w:val="28"/>
          <w:szCs w:val="28"/>
        </w:rPr>
        <w:t>УДК 629.113</w:t>
      </w:r>
    </w:p>
    <w:p w14:paraId="24CBF392" w14:textId="77777777" w:rsidR="00116105" w:rsidRPr="00452A51" w:rsidRDefault="00116105" w:rsidP="001161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52A51">
        <w:rPr>
          <w:b/>
          <w:bCs/>
          <w:color w:val="000000"/>
          <w:sz w:val="28"/>
          <w:szCs w:val="28"/>
        </w:rPr>
        <w:t>ПРОБЛЕМЫ ЭКСПЛУАТАЦИИ…</w:t>
      </w:r>
    </w:p>
    <w:p w14:paraId="3F4BF9B6" w14:textId="77777777" w:rsidR="00116105" w:rsidRPr="00452A51" w:rsidRDefault="00116105" w:rsidP="00116105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>А. И. Иванов</w:t>
      </w:r>
      <w:r w:rsidRPr="00452A51">
        <w:rPr>
          <w:rFonts w:eastAsia="TimesNewRomanPSMT"/>
          <w:b/>
          <w:color w:val="000000"/>
          <w:sz w:val="28"/>
          <w:szCs w:val="28"/>
          <w:vertAlign w:val="superscript"/>
        </w:rPr>
        <w:t>1</w:t>
      </w:r>
      <w:r w:rsidRPr="00452A51">
        <w:rPr>
          <w:rFonts w:eastAsia="TimesNewRomanPSMT"/>
          <w:color w:val="000000"/>
          <w:sz w:val="28"/>
          <w:szCs w:val="28"/>
        </w:rPr>
        <w:t>, С. К. Петров</w:t>
      </w:r>
      <w:r w:rsidRPr="00452A51">
        <w:rPr>
          <w:rFonts w:eastAsia="TimesNewRomanPSMT"/>
          <w:b/>
          <w:color w:val="000000"/>
          <w:sz w:val="28"/>
          <w:szCs w:val="28"/>
          <w:vertAlign w:val="superscript"/>
        </w:rPr>
        <w:t>2</w:t>
      </w:r>
    </w:p>
    <w:p w14:paraId="60B79481" w14:textId="77777777" w:rsidR="00116105" w:rsidRPr="00452A51" w:rsidRDefault="00116105" w:rsidP="00116105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Cs w:val="28"/>
        </w:rPr>
        <w:t xml:space="preserve">1. Кандидат исторических наук, профессор. Сибирский федеральный университет, ул. Киренского, 26, г. Красноярск, 660074, Россия </w:t>
      </w:r>
    </w:p>
    <w:p w14:paraId="7DC90D73" w14:textId="77777777" w:rsidR="00116105" w:rsidRPr="00452A51" w:rsidRDefault="00116105" w:rsidP="00116105">
      <w:pPr>
        <w:autoSpaceDE w:val="0"/>
        <w:autoSpaceDN w:val="0"/>
        <w:adjustRightInd w:val="0"/>
        <w:jc w:val="both"/>
        <w:rPr>
          <w:rFonts w:eastAsia="TimesNewRomanPSMT"/>
          <w:color w:val="000000"/>
          <w:szCs w:val="28"/>
        </w:rPr>
      </w:pPr>
      <w:r w:rsidRPr="00452A51">
        <w:rPr>
          <w:rFonts w:eastAsia="TimesNewRomanPSMT"/>
          <w:color w:val="000000"/>
          <w:szCs w:val="28"/>
        </w:rPr>
        <w:t>2. Кандидат экономических наук, доцент. Сибирский государственный университет путей сообщения, ул. Дуси Ковальчук, 191, г. Новосибирск, 630049, Россия</w:t>
      </w:r>
    </w:p>
    <w:p w14:paraId="2515E6E5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Cs w:val="28"/>
        </w:rPr>
      </w:pPr>
      <w:r w:rsidRPr="00452A51">
        <w:rPr>
          <w:rFonts w:eastAsia="TimesNewRomanPSMT"/>
          <w:b/>
          <w:color w:val="000000"/>
          <w:szCs w:val="28"/>
        </w:rPr>
        <w:t>Аннотация</w:t>
      </w:r>
      <w:r w:rsidRPr="00452A51">
        <w:rPr>
          <w:rFonts w:eastAsia="TimesNewRomanPSMT"/>
          <w:color w:val="000000"/>
          <w:szCs w:val="28"/>
        </w:rPr>
        <w:t xml:space="preserve">: объем аннотации от 100 до 500 знаков. </w:t>
      </w:r>
    </w:p>
    <w:p w14:paraId="5447AB3E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Cs w:val="28"/>
        </w:rPr>
      </w:pPr>
      <w:r w:rsidRPr="00452A51">
        <w:rPr>
          <w:rFonts w:eastAsia="TimesNewRomanPSMT"/>
          <w:b/>
          <w:color w:val="000000"/>
          <w:szCs w:val="28"/>
        </w:rPr>
        <w:t>Ключевые слова</w:t>
      </w:r>
      <w:r w:rsidRPr="00452A51">
        <w:rPr>
          <w:rFonts w:eastAsia="TimesNewRomanPSMT"/>
          <w:color w:val="000000"/>
          <w:szCs w:val="28"/>
        </w:rPr>
        <w:t>: ключевое слово 1, ключевое слово 2.</w:t>
      </w:r>
    </w:p>
    <w:p w14:paraId="5C81515F" w14:textId="77777777" w:rsidR="00116105" w:rsidRPr="00452A51" w:rsidRDefault="00116105" w:rsidP="001161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en-US"/>
        </w:rPr>
      </w:pPr>
      <w:r w:rsidRPr="00452A51">
        <w:rPr>
          <w:b/>
          <w:bCs/>
          <w:color w:val="000000"/>
          <w:sz w:val="28"/>
          <w:szCs w:val="28"/>
          <w:lang w:val="en-US"/>
        </w:rPr>
        <w:t>THE PROBLEM OF EXPLOITATION…</w:t>
      </w:r>
    </w:p>
    <w:p w14:paraId="681BA045" w14:textId="77777777" w:rsidR="00116105" w:rsidRPr="00452A51" w:rsidRDefault="00116105" w:rsidP="00116105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val="en-US"/>
        </w:rPr>
      </w:pPr>
      <w:r w:rsidRPr="00452A51">
        <w:rPr>
          <w:rFonts w:eastAsia="TimesNewRomanPSMT"/>
          <w:color w:val="000000"/>
          <w:sz w:val="28"/>
          <w:szCs w:val="28"/>
        </w:rPr>
        <w:t>А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. I. Ivanov</w:t>
      </w:r>
      <w:r w:rsidRPr="00452A51">
        <w:rPr>
          <w:rFonts w:eastAsia="TimesNewRomanPSMT"/>
          <w:b/>
          <w:color w:val="000000"/>
          <w:sz w:val="28"/>
          <w:szCs w:val="28"/>
          <w:vertAlign w:val="superscript"/>
          <w:lang w:val="en-US"/>
        </w:rPr>
        <w:t>1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, S. K. Petrov</w:t>
      </w:r>
      <w:r w:rsidRPr="00452A51">
        <w:rPr>
          <w:rFonts w:eastAsia="TimesNewRomanPSMT"/>
          <w:b/>
          <w:color w:val="000000"/>
          <w:sz w:val="28"/>
          <w:szCs w:val="28"/>
          <w:vertAlign w:val="superscript"/>
          <w:lang w:val="en-US"/>
        </w:rPr>
        <w:t>2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, P. O. Sidorov</w:t>
      </w:r>
      <w:r w:rsidRPr="00452A51">
        <w:rPr>
          <w:rFonts w:eastAsia="TimesNewRomanPSMT"/>
          <w:b/>
          <w:color w:val="000000"/>
          <w:sz w:val="28"/>
          <w:szCs w:val="28"/>
          <w:vertAlign w:val="superscript"/>
          <w:lang w:val="en-US"/>
        </w:rPr>
        <w:t>1</w:t>
      </w:r>
      <w:r w:rsidRPr="00452A51">
        <w:rPr>
          <w:rFonts w:eastAsia="TimesNewRomanPSMT"/>
          <w:color w:val="000000"/>
          <w:sz w:val="28"/>
          <w:szCs w:val="28"/>
          <w:vertAlign w:val="superscript"/>
          <w:lang w:val="en-US"/>
        </w:rPr>
        <w:t xml:space="preserve"> </w:t>
      </w:r>
    </w:p>
    <w:p w14:paraId="06E07374" w14:textId="77777777" w:rsidR="00116105" w:rsidRPr="00452A51" w:rsidRDefault="00116105" w:rsidP="00116105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8"/>
          <w:szCs w:val="28"/>
          <w:lang w:val="en-US"/>
        </w:rPr>
      </w:pPr>
      <w:r w:rsidRPr="00452A51">
        <w:rPr>
          <w:rFonts w:eastAsia="TimesNewRomanPSMT"/>
          <w:color w:val="000000"/>
          <w:szCs w:val="28"/>
          <w:lang w:val="en-US"/>
        </w:rPr>
        <w:t xml:space="preserve">1. Candidate of Historical Sciences, Professor. Siberian Federal University, 26 </w:t>
      </w:r>
      <w:proofErr w:type="spellStart"/>
      <w:r w:rsidRPr="00452A51">
        <w:rPr>
          <w:rFonts w:eastAsia="TimesNewRomanPSMT"/>
          <w:color w:val="000000"/>
          <w:szCs w:val="28"/>
          <w:lang w:val="en-US"/>
        </w:rPr>
        <w:t>Kirensky</w:t>
      </w:r>
      <w:proofErr w:type="spellEnd"/>
      <w:r w:rsidRPr="00452A51">
        <w:rPr>
          <w:rFonts w:eastAsia="TimesNewRomanPSMT"/>
          <w:color w:val="000000"/>
          <w:szCs w:val="28"/>
          <w:lang w:val="en-US"/>
        </w:rPr>
        <w:t xml:space="preserve"> street, Krasnoyarsk, 660074, Russia </w:t>
      </w:r>
    </w:p>
    <w:p w14:paraId="6BB9CA55" w14:textId="77777777" w:rsidR="00116105" w:rsidRPr="00452A51" w:rsidRDefault="00116105" w:rsidP="00116105">
      <w:pPr>
        <w:autoSpaceDE w:val="0"/>
        <w:autoSpaceDN w:val="0"/>
        <w:adjustRightInd w:val="0"/>
        <w:jc w:val="both"/>
        <w:rPr>
          <w:rFonts w:eastAsia="TimesNewRomanPSMT"/>
          <w:color w:val="000000"/>
          <w:szCs w:val="28"/>
          <w:lang w:val="en-US"/>
        </w:rPr>
      </w:pPr>
      <w:r w:rsidRPr="00452A51">
        <w:rPr>
          <w:rFonts w:eastAsia="TimesNewRomanPSMT"/>
          <w:color w:val="000000"/>
          <w:szCs w:val="28"/>
          <w:lang w:val="en-US"/>
        </w:rPr>
        <w:t xml:space="preserve">2. Candidate of Economic Sciences, Associate Professor. Siberian Transport University, 191 </w:t>
      </w:r>
      <w:proofErr w:type="spellStart"/>
      <w:r w:rsidRPr="00452A51">
        <w:rPr>
          <w:rFonts w:eastAsia="TimesNewRomanPSMT"/>
          <w:color w:val="000000"/>
          <w:szCs w:val="28"/>
          <w:lang w:val="en-US"/>
        </w:rPr>
        <w:t>Dusi</w:t>
      </w:r>
      <w:proofErr w:type="spellEnd"/>
      <w:r w:rsidRPr="00452A51">
        <w:rPr>
          <w:rFonts w:eastAsia="TimesNewRomanPSMT"/>
          <w:color w:val="000000"/>
          <w:szCs w:val="28"/>
          <w:lang w:val="en-US"/>
        </w:rPr>
        <w:t xml:space="preserve"> Kovalchuk str., Novosibirsk, 630049, Russia</w:t>
      </w:r>
    </w:p>
    <w:p w14:paraId="51940AA0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b/>
          <w:color w:val="000000"/>
          <w:szCs w:val="28"/>
          <w:lang w:val="en-US"/>
        </w:rPr>
        <w:t>Abstract</w:t>
      </w:r>
      <w:r w:rsidRPr="00452A51">
        <w:rPr>
          <w:rFonts w:eastAsia="TimesNewRomanPSMT"/>
          <w:b/>
          <w:color w:val="000000"/>
          <w:szCs w:val="28"/>
        </w:rPr>
        <w:t>:</w:t>
      </w:r>
      <w:r w:rsidRPr="00452A51">
        <w:rPr>
          <w:rFonts w:eastAsia="TimesNewRomanPSMT"/>
          <w:color w:val="000000"/>
          <w:szCs w:val="28"/>
        </w:rPr>
        <w:t xml:space="preserve"> перевод русской аннотации на английский язык. </w:t>
      </w:r>
    </w:p>
    <w:p w14:paraId="37687DC2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52A51">
        <w:rPr>
          <w:rFonts w:eastAsia="TimesNewRomanPSMT"/>
          <w:b/>
          <w:color w:val="000000"/>
          <w:szCs w:val="28"/>
          <w:lang w:val="en-US"/>
        </w:rPr>
        <w:t>Key</w:t>
      </w:r>
      <w:r w:rsidRPr="00452A51">
        <w:rPr>
          <w:rFonts w:eastAsia="TimesNewRomanPSMT"/>
          <w:b/>
          <w:color w:val="000000"/>
          <w:szCs w:val="28"/>
        </w:rPr>
        <w:t xml:space="preserve"> </w:t>
      </w:r>
      <w:r w:rsidRPr="00452A51">
        <w:rPr>
          <w:rFonts w:eastAsia="TimesNewRomanPSMT"/>
          <w:b/>
          <w:color w:val="000000"/>
          <w:szCs w:val="28"/>
          <w:lang w:val="en-US"/>
        </w:rPr>
        <w:t>words</w:t>
      </w:r>
      <w:r w:rsidRPr="00452A51">
        <w:rPr>
          <w:rFonts w:eastAsia="TimesNewRomanPSMT"/>
          <w:b/>
          <w:color w:val="000000"/>
          <w:szCs w:val="28"/>
        </w:rPr>
        <w:t>:</w:t>
      </w:r>
      <w:r w:rsidRPr="00452A51">
        <w:rPr>
          <w:rFonts w:eastAsia="TimesNewRomanPSMT"/>
          <w:color w:val="000000"/>
          <w:szCs w:val="28"/>
        </w:rPr>
        <w:t xml:space="preserve"> перевод русский ключевых слов на английский язык.</w:t>
      </w:r>
    </w:p>
    <w:p w14:paraId="3EAD48F4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 xml:space="preserve">Основной текст статьи набирается шрифтом 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Times</w:t>
      </w:r>
      <w:r w:rsidRPr="00452A51">
        <w:rPr>
          <w:rFonts w:eastAsia="TimesNewRomanPSMT"/>
          <w:color w:val="000000"/>
          <w:sz w:val="28"/>
          <w:szCs w:val="28"/>
        </w:rPr>
        <w:t xml:space="preserve"> 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New</w:t>
      </w:r>
      <w:r w:rsidRPr="00452A51">
        <w:rPr>
          <w:rFonts w:eastAsia="TimesNewRomanPSMT"/>
          <w:color w:val="000000"/>
          <w:sz w:val="28"/>
          <w:szCs w:val="28"/>
        </w:rPr>
        <w:t xml:space="preserve"> </w:t>
      </w:r>
      <w:r w:rsidRPr="00452A51">
        <w:rPr>
          <w:rFonts w:eastAsia="TimesNewRomanPSMT"/>
          <w:color w:val="000000"/>
          <w:sz w:val="28"/>
          <w:szCs w:val="28"/>
          <w:lang w:val="en-US"/>
        </w:rPr>
        <w:t>Roman</w:t>
      </w:r>
      <w:r w:rsidRPr="00452A51">
        <w:rPr>
          <w:rFonts w:eastAsia="TimesNewRomanPSMT"/>
          <w:color w:val="000000"/>
          <w:sz w:val="28"/>
          <w:szCs w:val="28"/>
        </w:rPr>
        <w:t xml:space="preserve">, размер 14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pt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>. Красная строка – 1,25 см. Выравнивание по ширине, межстрочный интервал – одинарный. Размер полей со всех сторон 20 мм.</w:t>
      </w:r>
    </w:p>
    <w:p w14:paraId="18D48B70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 xml:space="preserve">Если рисунок (или таблица) в публикации один, то он обозначается как </w:t>
      </w:r>
      <w:r w:rsidRPr="00452A51">
        <w:rPr>
          <w:i/>
          <w:iCs/>
          <w:color w:val="000000"/>
          <w:sz w:val="28"/>
          <w:szCs w:val="28"/>
        </w:rPr>
        <w:t xml:space="preserve">Рисунок </w:t>
      </w:r>
      <w:r w:rsidRPr="00452A51">
        <w:rPr>
          <w:rFonts w:eastAsia="TimesNewRomanPSMT"/>
          <w:color w:val="000000"/>
          <w:sz w:val="28"/>
          <w:szCs w:val="28"/>
        </w:rPr>
        <w:t>(</w:t>
      </w:r>
      <w:r w:rsidRPr="00452A51">
        <w:rPr>
          <w:i/>
          <w:iCs/>
          <w:color w:val="000000"/>
          <w:sz w:val="28"/>
          <w:szCs w:val="28"/>
        </w:rPr>
        <w:t>Таблица</w:t>
      </w:r>
      <w:r w:rsidRPr="00452A51">
        <w:rPr>
          <w:rFonts w:eastAsia="TimesNewRomanPSMT"/>
          <w:color w:val="000000"/>
          <w:sz w:val="28"/>
          <w:szCs w:val="28"/>
        </w:rPr>
        <w:t xml:space="preserve">), а ссылка оформляется так: см. рисунок, см. таблицу. Если их несколько, то они нумеруются (например: </w:t>
      </w:r>
      <w:r w:rsidRPr="00452A51">
        <w:rPr>
          <w:i/>
          <w:iCs/>
          <w:color w:val="000000"/>
          <w:sz w:val="28"/>
          <w:szCs w:val="28"/>
        </w:rPr>
        <w:t>Рис. 1</w:t>
      </w:r>
      <w:r w:rsidRPr="00452A51">
        <w:rPr>
          <w:rFonts w:eastAsia="TimesNewRomanPSMT"/>
          <w:color w:val="000000"/>
          <w:sz w:val="28"/>
          <w:szCs w:val="28"/>
        </w:rPr>
        <w:t xml:space="preserve">, </w:t>
      </w:r>
      <w:r w:rsidRPr="00452A51">
        <w:rPr>
          <w:i/>
          <w:iCs/>
          <w:color w:val="000000"/>
          <w:sz w:val="28"/>
          <w:szCs w:val="28"/>
        </w:rPr>
        <w:t>Таблица 2</w:t>
      </w:r>
      <w:r w:rsidRPr="00452A51">
        <w:rPr>
          <w:rFonts w:eastAsia="TimesNewRomanPSMT"/>
          <w:color w:val="000000"/>
          <w:sz w:val="28"/>
          <w:szCs w:val="28"/>
        </w:rPr>
        <w:t xml:space="preserve">; ссылка: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cм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. рис. 1, см. табл. 2). Рисунки и таблицы должны иметь название. Переменные набираются курсивом (например: </w:t>
      </w:r>
      <w:r w:rsidRPr="00452A51">
        <w:rPr>
          <w:i/>
          <w:iCs/>
          <w:color w:val="000000"/>
          <w:sz w:val="28"/>
          <w:szCs w:val="28"/>
        </w:rPr>
        <w:t xml:space="preserve">t </w:t>
      </w:r>
      <w:r w:rsidRPr="00452A51">
        <w:rPr>
          <w:rFonts w:eastAsia="TimesNewRomanPSMT"/>
          <w:color w:val="000000"/>
          <w:sz w:val="28"/>
          <w:szCs w:val="28"/>
        </w:rPr>
        <w:t xml:space="preserve">— время, с; скорость движения </w:t>
      </w:r>
      <w:r w:rsidRPr="00452A51">
        <w:rPr>
          <w:i/>
          <w:iCs/>
          <w:color w:val="000000"/>
          <w:sz w:val="28"/>
          <w:szCs w:val="28"/>
        </w:rPr>
        <w:t>v</w:t>
      </w:r>
      <w:r w:rsidRPr="00452A51">
        <w:rPr>
          <w:rFonts w:eastAsia="TimesNewRomanPSMT"/>
          <w:color w:val="000000"/>
          <w:sz w:val="28"/>
          <w:szCs w:val="28"/>
        </w:rPr>
        <w:t>), кроме греческих символов (α, β, γ). Цифры, наименование функций и критериев (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sin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,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max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,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lim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,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Re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) набираются прямым шрифтом (не курсивом), векторы и матрицы – прямым, жирным шрифтом, русские буквы в индексах набираются обычным шрифтом. </w:t>
      </w:r>
    </w:p>
    <w:p w14:paraId="2CF61683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 xml:space="preserve">ВАЖНО!!! Формулы следует набирать только в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Word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Equation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 xml:space="preserve"> (не (!!!) </w:t>
      </w:r>
      <w:proofErr w:type="spellStart"/>
      <w:r w:rsidRPr="00452A51">
        <w:rPr>
          <w:rFonts w:eastAsia="TimesNewRomanPSMT"/>
          <w:color w:val="000000"/>
          <w:sz w:val="28"/>
          <w:szCs w:val="28"/>
        </w:rPr>
        <w:t>MathType</w:t>
      </w:r>
      <w:proofErr w:type="spellEnd"/>
      <w:r w:rsidRPr="00452A51">
        <w:rPr>
          <w:rFonts w:eastAsia="TimesNewRomanPSMT"/>
          <w:color w:val="000000"/>
          <w:sz w:val="28"/>
          <w:szCs w:val="28"/>
        </w:rPr>
        <w:t>). Не изменяйте масштаб формул. Нумеруйте формулы только при наличии ссылок на них.</w:t>
      </w:r>
    </w:p>
    <w:p w14:paraId="77CA7CB9" w14:textId="77777777" w:rsidR="00116105" w:rsidRPr="00452A51" w:rsidRDefault="00116105" w:rsidP="001161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52A51">
        <w:rPr>
          <w:b/>
          <w:bCs/>
          <w:color w:val="000000"/>
          <w:sz w:val="28"/>
          <w:szCs w:val="28"/>
        </w:rPr>
        <w:t xml:space="preserve">Библиографический список </w:t>
      </w:r>
    </w:p>
    <w:p w14:paraId="2E1FBCF2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 xml:space="preserve">1. Кузнецов Е. С. Управление технической эксплуатацией автомобилей. - </w:t>
      </w:r>
      <w:proofErr w:type="gramStart"/>
      <w:r w:rsidRPr="00452A51">
        <w:rPr>
          <w:rFonts w:eastAsia="TimesNewRomanPSMT"/>
          <w:color w:val="000000"/>
          <w:sz w:val="28"/>
          <w:szCs w:val="28"/>
        </w:rPr>
        <w:t>М. :</w:t>
      </w:r>
      <w:proofErr w:type="gramEnd"/>
      <w:r w:rsidRPr="00452A51">
        <w:rPr>
          <w:rFonts w:eastAsia="TimesNewRomanPSMT"/>
          <w:color w:val="000000"/>
          <w:sz w:val="28"/>
          <w:szCs w:val="28"/>
        </w:rPr>
        <w:t xml:space="preserve"> Транспорт, 1990. 272 с.</w:t>
      </w:r>
    </w:p>
    <w:p w14:paraId="12A04D95" w14:textId="77777777" w:rsidR="00116105" w:rsidRPr="00452A51" w:rsidRDefault="00116105" w:rsidP="00116105">
      <w:pPr>
        <w:autoSpaceDE w:val="0"/>
        <w:autoSpaceDN w:val="0"/>
        <w:adjustRightInd w:val="0"/>
        <w:ind w:firstLine="709"/>
        <w:jc w:val="both"/>
        <w:rPr>
          <w:rFonts w:eastAsia="TimesNewRomanPSMT"/>
          <w:color w:val="000000"/>
          <w:sz w:val="28"/>
          <w:szCs w:val="28"/>
        </w:rPr>
      </w:pPr>
      <w:r w:rsidRPr="00452A51">
        <w:rPr>
          <w:rFonts w:eastAsia="TimesNewRomanPSMT"/>
          <w:color w:val="000000"/>
          <w:sz w:val="28"/>
          <w:szCs w:val="28"/>
        </w:rPr>
        <w:t xml:space="preserve">2. Орлов Л. Н., Рачков К. Е. Прочность и безопасность кабин и кузовов – важнейшая из работ конструкторов / Автомобильная промышленность. 1992. </w:t>
      </w:r>
      <w:r>
        <w:rPr>
          <w:rFonts w:eastAsia="TimesNewRomanPSMT"/>
          <w:color w:val="000000"/>
          <w:sz w:val="28"/>
          <w:szCs w:val="28"/>
        </w:rPr>
        <w:t>№ </w:t>
      </w:r>
      <w:r w:rsidRPr="00452A51">
        <w:rPr>
          <w:rFonts w:eastAsia="TimesNewRomanPSMT"/>
          <w:color w:val="000000"/>
          <w:sz w:val="28"/>
          <w:szCs w:val="28"/>
        </w:rPr>
        <w:t>3. С. 11 – 13.</w:t>
      </w:r>
    </w:p>
    <w:p w14:paraId="2ACD136A" w14:textId="77777777" w:rsidR="00116105" w:rsidRDefault="00116105" w:rsidP="00116105">
      <w:pPr>
        <w:ind w:firstLine="284"/>
        <w:rPr>
          <w:sz w:val="20"/>
        </w:rPr>
      </w:pPr>
    </w:p>
    <w:p w14:paraId="186E8B86" w14:textId="77777777" w:rsidR="00116105" w:rsidRPr="00460600" w:rsidRDefault="00116105" w:rsidP="00116105">
      <w:pPr>
        <w:autoSpaceDE w:val="0"/>
        <w:autoSpaceDN w:val="0"/>
        <w:adjustRightInd w:val="0"/>
        <w:jc w:val="center"/>
        <w:rPr>
          <w:sz w:val="16"/>
        </w:rPr>
      </w:pPr>
    </w:p>
    <w:p w14:paraId="63EB4821" w14:textId="77777777" w:rsidR="00116105" w:rsidRDefault="00116105" w:rsidP="00116105">
      <w:pPr>
        <w:ind w:left="-520"/>
        <w:jc w:val="both"/>
      </w:pPr>
    </w:p>
    <w:p w14:paraId="543AF985" w14:textId="430E905C" w:rsidR="00116105" w:rsidRPr="001E6550" w:rsidRDefault="001E6550" w:rsidP="001E6550">
      <w:pPr>
        <w:pStyle w:val="a7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E6550">
        <w:rPr>
          <w:rFonts w:ascii="Times New Roman" w:hAnsi="Times New Roman"/>
          <w:b/>
          <w:i/>
          <w:sz w:val="28"/>
          <w:szCs w:val="28"/>
        </w:rPr>
        <w:t>Научный руководитель: ФИО, должность, место работы, ученая степень, звание</w:t>
      </w:r>
    </w:p>
    <w:p w14:paraId="758353DB" w14:textId="77777777" w:rsidR="00116105" w:rsidRDefault="00116105" w:rsidP="005A6109"/>
    <w:sectPr w:rsidR="00116105" w:rsidSect="001E6550">
      <w:pgSz w:w="11906" w:h="16838"/>
      <w:pgMar w:top="568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305"/>
    <w:multiLevelType w:val="hybridMultilevel"/>
    <w:tmpl w:val="E4E4B58E"/>
    <w:lvl w:ilvl="0" w:tplc="C40C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1114"/>
    <w:multiLevelType w:val="hybridMultilevel"/>
    <w:tmpl w:val="B6F435B8"/>
    <w:lvl w:ilvl="0" w:tplc="A1E69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8C1933"/>
    <w:multiLevelType w:val="hybridMultilevel"/>
    <w:tmpl w:val="37844F12"/>
    <w:lvl w:ilvl="0" w:tplc="D9ECD2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D2"/>
    <w:rsid w:val="000951AB"/>
    <w:rsid w:val="000E1A1F"/>
    <w:rsid w:val="00116105"/>
    <w:rsid w:val="001E6550"/>
    <w:rsid w:val="0031298E"/>
    <w:rsid w:val="004E711A"/>
    <w:rsid w:val="005A6109"/>
    <w:rsid w:val="00651AFE"/>
    <w:rsid w:val="00694478"/>
    <w:rsid w:val="00727A42"/>
    <w:rsid w:val="0082266B"/>
    <w:rsid w:val="008917D2"/>
    <w:rsid w:val="008941FC"/>
    <w:rsid w:val="009308B4"/>
    <w:rsid w:val="00995F6B"/>
    <w:rsid w:val="00AC7F64"/>
    <w:rsid w:val="00B24210"/>
    <w:rsid w:val="00B55985"/>
    <w:rsid w:val="00B6648C"/>
    <w:rsid w:val="00BF43CD"/>
    <w:rsid w:val="00C40D09"/>
    <w:rsid w:val="00C5492D"/>
    <w:rsid w:val="00EB7E75"/>
    <w:rsid w:val="00F52143"/>
    <w:rsid w:val="00F5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9758"/>
  <w15:chartTrackingRefBased/>
  <w15:docId w15:val="{14DC6D92-1C12-45AC-BEDB-9B4DB2DC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17D2"/>
    <w:pPr>
      <w:keepNext/>
      <w:jc w:val="center"/>
      <w:outlineLvl w:val="0"/>
    </w:pPr>
    <w:rPr>
      <w:b/>
      <w:spacing w:val="2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7D2"/>
    <w:rPr>
      <w:rFonts w:ascii="Times New Roman" w:eastAsia="Times New Roman" w:hAnsi="Times New Roman" w:cs="Times New Roman"/>
      <w:b/>
      <w:spacing w:val="20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917D2"/>
    <w:pPr>
      <w:spacing w:after="200" w:line="276" w:lineRule="auto"/>
      <w:ind w:left="720"/>
      <w:contextualSpacing/>
    </w:pPr>
    <w:rPr>
      <w:spacing w:val="20"/>
      <w:sz w:val="22"/>
      <w:szCs w:val="22"/>
    </w:rPr>
  </w:style>
  <w:style w:type="character" w:styleId="a4">
    <w:name w:val="Hyperlink"/>
    <w:rsid w:val="008917D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17D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8917D2"/>
  </w:style>
  <w:style w:type="character" w:customStyle="1" w:styleId="y2iqfc">
    <w:name w:val="y2iqfc"/>
    <w:basedOn w:val="a0"/>
    <w:rsid w:val="008917D2"/>
  </w:style>
  <w:style w:type="character" w:styleId="a6">
    <w:name w:val="Unresolved Mention"/>
    <w:basedOn w:val="a0"/>
    <w:uiPriority w:val="99"/>
    <w:semiHidden/>
    <w:unhideWhenUsed/>
    <w:rsid w:val="00727A42"/>
    <w:rPr>
      <w:color w:val="605E5C"/>
      <w:shd w:val="clear" w:color="auto" w:fill="E1DFDD"/>
    </w:rPr>
  </w:style>
  <w:style w:type="paragraph" w:styleId="a7">
    <w:name w:val="No Spacing"/>
    <w:link w:val="a8"/>
    <w:uiPriority w:val="1"/>
    <w:qFormat/>
    <w:rsid w:val="001161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16105"/>
    <w:rPr>
      <w:rFonts w:ascii="Calibri" w:eastAsia="Calibri" w:hAnsi="Calibri" w:cs="Times New Roman"/>
    </w:rPr>
  </w:style>
  <w:style w:type="character" w:customStyle="1" w:styleId="entity">
    <w:name w:val="_entity"/>
    <w:basedOn w:val="a0"/>
    <w:rsid w:val="00EB7E75"/>
  </w:style>
  <w:style w:type="character" w:customStyle="1" w:styleId="pu1yl">
    <w:name w:val="pu1yl"/>
    <w:basedOn w:val="a0"/>
    <w:rsid w:val="00EB7E75"/>
  </w:style>
  <w:style w:type="character" w:styleId="a9">
    <w:name w:val="FollowedHyperlink"/>
    <w:basedOn w:val="a0"/>
    <w:uiPriority w:val="99"/>
    <w:semiHidden/>
    <w:unhideWhenUsed/>
    <w:rsid w:val="00EB7E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3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1001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0203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59347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tHRsBKAE8a" TargetMode="External"/><Relationship Id="rId13" Type="http://schemas.openxmlformats.org/officeDocument/2006/relationships/hyperlink" Target="https://eur02.safelinks.protection.outlook.com/?url=https%3A%2F%2Ft.me%2FConf34&amp;data=05%7C01%7Cnaumov-vn%40ranepa.ru%7C33eca7bfa42b4ae1bf8b08dbe6a08384%7Cb7f8139aa0a54e4790a1258ccf191615%7C0%7C0%7C638357349307703730%7CUnknown%7CTWFpbGZsb3d8eyJWIjoiMC4wLjAwMDAiLCJQIjoiV2luMzIiLCJBTiI6Ik1haWwiLCJXVCI6Mn0%3D%7C3000%7C%7C%7C&amp;sdata=9ev03vNPo0Bj0ugqgIonRxhPuB3I2qO%2FLiDTDrdpIlk%3D&amp;reserved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gromove-ea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lubev-av@ranepa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vorona-aa@ranep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Ворона</dc:creator>
  <cp:keywords/>
  <dc:description/>
  <cp:lastModifiedBy>Анастасия Ворона</cp:lastModifiedBy>
  <cp:revision>6</cp:revision>
  <dcterms:created xsi:type="dcterms:W3CDTF">2023-11-16T08:02:00Z</dcterms:created>
  <dcterms:modified xsi:type="dcterms:W3CDTF">2023-11-20T06:11:00Z</dcterms:modified>
</cp:coreProperties>
</file>