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1C" w:rsidRDefault="000557A6" w:rsidP="00FF619B">
      <w:pPr>
        <w:jc w:val="center"/>
      </w:pPr>
      <w:r w:rsidRPr="000557A6">
        <w:t xml:space="preserve">                                                           </w:t>
      </w:r>
      <w:r>
        <w:t xml:space="preserve">                 </w:t>
      </w:r>
    </w:p>
    <w:p w:rsidR="001B6A1C" w:rsidRDefault="000557A6" w:rsidP="008A677E">
      <w:pPr>
        <w:tabs>
          <w:tab w:val="left" w:pos="3402"/>
        </w:tabs>
        <w:jc w:val="center"/>
      </w:pPr>
      <w:r>
        <w:t xml:space="preserve">                                     </w:t>
      </w:r>
      <w:r w:rsidR="001B6A1C">
        <w:t xml:space="preserve">                                                                          </w:t>
      </w:r>
    </w:p>
    <w:p w:rsidR="000557A6" w:rsidRPr="000557A6" w:rsidRDefault="001B6A1C" w:rsidP="001B6A1C">
      <w:pPr>
        <w:tabs>
          <w:tab w:val="left" w:pos="3402"/>
        </w:tabs>
        <w:jc w:val="center"/>
      </w:pPr>
      <w:r>
        <w:t xml:space="preserve">                             </w:t>
      </w:r>
    </w:p>
    <w:p w:rsidR="00FF619B" w:rsidRPr="001515EB" w:rsidRDefault="00FF619B" w:rsidP="00FF619B">
      <w:pPr>
        <w:jc w:val="center"/>
        <w:rPr>
          <w:b/>
        </w:rPr>
      </w:pPr>
      <w:r w:rsidRPr="001515EB">
        <w:rPr>
          <w:b/>
        </w:rPr>
        <w:t>Договор №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9B" w:rsidRPr="001515EB" w:rsidRDefault="00FF619B" w:rsidP="00FF619B">
      <w:pPr>
        <w:shd w:val="clear" w:color="auto" w:fill="FFFFFF"/>
        <w:ind w:left="5670" w:right="-35"/>
        <w:jc w:val="right"/>
      </w:pPr>
    </w:p>
    <w:p w:rsidR="00FF619B" w:rsidRPr="001515EB" w:rsidRDefault="00FF619B" w:rsidP="00CB208D">
      <w:pPr>
        <w:pStyle w:val="ConsPlusNormal"/>
        <w:tabs>
          <w:tab w:val="left" w:pos="1418"/>
          <w:tab w:val="left" w:pos="723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515EB">
        <w:rPr>
          <w:rFonts w:ascii="Times New Roman" w:hAnsi="Times New Roman" w:cs="Times New Roman"/>
          <w:sz w:val="24"/>
          <w:szCs w:val="24"/>
        </w:rPr>
        <w:tab/>
      </w:r>
      <w:r w:rsidR="00CB208D" w:rsidRPr="001515EB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«___» __________ 20</w:t>
      </w:r>
      <w:r w:rsidR="000944E4">
        <w:rPr>
          <w:rFonts w:ascii="Times New Roman" w:hAnsi="Times New Roman" w:cs="Times New Roman"/>
          <w:sz w:val="24"/>
          <w:szCs w:val="24"/>
        </w:rPr>
        <w:t>2</w:t>
      </w:r>
      <w:r w:rsidR="00523A8C">
        <w:rPr>
          <w:rFonts w:ascii="Times New Roman" w:hAnsi="Times New Roman" w:cs="Times New Roman"/>
          <w:sz w:val="24"/>
          <w:szCs w:val="24"/>
        </w:rPr>
        <w:t>5</w:t>
      </w:r>
      <w:r w:rsidR="008A4A90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г.</w:t>
      </w:r>
    </w:p>
    <w:p w:rsidR="00FF619B" w:rsidRPr="001515EB" w:rsidRDefault="00FF619B" w:rsidP="00FF619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F619B" w:rsidRPr="006E3C98" w:rsidRDefault="00F277DF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B68CB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B68CB">
        <w:rPr>
          <w:rFonts w:ascii="Times New Roman" w:hAnsi="Times New Roman" w:cs="Times New Roman"/>
          <w:sz w:val="24"/>
          <w:szCs w:val="24"/>
        </w:rPr>
        <w:t>РАНХиГС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E3C98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Лицензии № </w:t>
      </w:r>
      <w:r w:rsidR="00FA47A8" w:rsidRPr="00FA47A8">
        <w:rPr>
          <w:rFonts w:ascii="Times New Roman" w:hAnsi="Times New Roman" w:cs="Times New Roman"/>
          <w:sz w:val="24"/>
          <w:szCs w:val="24"/>
        </w:rPr>
        <w:t>Л035-00115-77/00119548</w:t>
      </w:r>
      <w:r w:rsidR="00FA47A8">
        <w:rPr>
          <w:rFonts w:ascii="Times New Roman" w:hAnsi="Times New Roman" w:cs="Times New Roman"/>
          <w:sz w:val="24"/>
          <w:szCs w:val="24"/>
        </w:rPr>
        <w:t xml:space="preserve"> </w:t>
      </w:r>
      <w:r w:rsidR="00CB68CB">
        <w:rPr>
          <w:rFonts w:ascii="Times New Roman" w:hAnsi="Times New Roman" w:cs="Times New Roman"/>
          <w:sz w:val="24"/>
          <w:szCs w:val="24"/>
        </w:rPr>
        <w:t>от 07.12.2018, выданной Федеральной службой   по надзору в сфере образования и науки</w:t>
      </w:r>
      <w:r w:rsidR="006E3C98">
        <w:rPr>
          <w:rFonts w:ascii="Times New Roman" w:hAnsi="Times New Roman" w:cs="Times New Roman"/>
          <w:sz w:val="24"/>
          <w:szCs w:val="24"/>
        </w:rPr>
        <w:t>, далее именуемое «</w:t>
      </w:r>
      <w:r w:rsidR="00CB68CB">
        <w:rPr>
          <w:rFonts w:ascii="Times New Roman" w:hAnsi="Times New Roman" w:cs="Times New Roman"/>
          <w:sz w:val="24"/>
          <w:szCs w:val="24"/>
        </w:rPr>
        <w:t>Организация</w:t>
      </w:r>
      <w:r w:rsidR="006E3C98">
        <w:rPr>
          <w:rFonts w:ascii="Times New Roman" w:hAnsi="Times New Roman" w:cs="Times New Roman"/>
          <w:sz w:val="24"/>
          <w:szCs w:val="24"/>
        </w:rPr>
        <w:t>»</w:t>
      </w:r>
      <w:r w:rsidR="00CD36F0">
        <w:rPr>
          <w:rFonts w:ascii="Times New Roman" w:hAnsi="Times New Roman" w:cs="Times New Roman"/>
          <w:sz w:val="24"/>
          <w:szCs w:val="24"/>
        </w:rPr>
        <w:t xml:space="preserve">, в лице заместителя директора Северо-Западного института управления - филиала РАНХиГС </w:t>
      </w:r>
      <w:proofErr w:type="spellStart"/>
      <w:r w:rsidR="00CD36F0">
        <w:rPr>
          <w:rFonts w:ascii="Times New Roman" w:hAnsi="Times New Roman" w:cs="Times New Roman"/>
          <w:sz w:val="24"/>
          <w:szCs w:val="24"/>
        </w:rPr>
        <w:t>Китина</w:t>
      </w:r>
      <w:proofErr w:type="spellEnd"/>
      <w:r w:rsidR="00CD36F0">
        <w:rPr>
          <w:rFonts w:ascii="Times New Roman" w:hAnsi="Times New Roman" w:cs="Times New Roman"/>
          <w:sz w:val="24"/>
          <w:szCs w:val="24"/>
        </w:rPr>
        <w:t xml:space="preserve"> Евгения Александровича, действующего</w:t>
      </w:r>
      <w:r w:rsidR="002C7790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  <w:r w:rsidR="003F079E">
        <w:rPr>
          <w:rFonts w:ascii="Times New Roman" w:hAnsi="Times New Roman" w:cs="Times New Roman"/>
          <w:sz w:val="24"/>
          <w:szCs w:val="24"/>
        </w:rPr>
        <w:t>1</w:t>
      </w:r>
      <w:r w:rsidR="006A5BD9">
        <w:rPr>
          <w:rFonts w:ascii="Times New Roman" w:hAnsi="Times New Roman" w:cs="Times New Roman"/>
          <w:sz w:val="24"/>
          <w:szCs w:val="24"/>
        </w:rPr>
        <w:t>8</w:t>
      </w:r>
      <w:r w:rsidR="002C7790">
        <w:rPr>
          <w:rFonts w:ascii="Times New Roman" w:hAnsi="Times New Roman" w:cs="Times New Roman"/>
          <w:sz w:val="24"/>
          <w:szCs w:val="24"/>
        </w:rPr>
        <w:t>.1</w:t>
      </w:r>
      <w:r w:rsidR="004B6607">
        <w:rPr>
          <w:rFonts w:ascii="Times New Roman" w:hAnsi="Times New Roman" w:cs="Times New Roman"/>
          <w:sz w:val="24"/>
          <w:szCs w:val="24"/>
        </w:rPr>
        <w:t>2</w:t>
      </w:r>
      <w:r w:rsidR="003F079E">
        <w:rPr>
          <w:rFonts w:ascii="Times New Roman" w:hAnsi="Times New Roman" w:cs="Times New Roman"/>
          <w:sz w:val="24"/>
          <w:szCs w:val="24"/>
        </w:rPr>
        <w:t>.202</w:t>
      </w:r>
      <w:r w:rsidR="006A5BD9">
        <w:rPr>
          <w:rFonts w:ascii="Times New Roman" w:hAnsi="Times New Roman" w:cs="Times New Roman"/>
          <w:sz w:val="24"/>
          <w:szCs w:val="24"/>
        </w:rPr>
        <w:t>4</w:t>
      </w:r>
      <w:r w:rsidR="00CD36F0" w:rsidRP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D36F0">
        <w:rPr>
          <w:rFonts w:ascii="Times New Roman" w:hAnsi="Times New Roman" w:cs="Times New Roman"/>
          <w:sz w:val="24"/>
          <w:szCs w:val="24"/>
        </w:rPr>
        <w:t xml:space="preserve">№ </w:t>
      </w:r>
      <w:r w:rsidR="006A5BD9">
        <w:rPr>
          <w:rFonts w:ascii="Times New Roman" w:hAnsi="Times New Roman" w:cs="Times New Roman"/>
          <w:sz w:val="24"/>
          <w:szCs w:val="24"/>
        </w:rPr>
        <w:t>68</w:t>
      </w:r>
      <w:r w:rsidR="00CD36F0">
        <w:rPr>
          <w:rFonts w:ascii="Times New Roman" w:hAnsi="Times New Roman" w:cs="Times New Roman"/>
          <w:sz w:val="24"/>
          <w:szCs w:val="24"/>
        </w:rPr>
        <w:t xml:space="preserve">,  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и </w:t>
      </w:r>
      <w:r w:rsidR="00011511" w:rsidRPr="002C5198">
        <w:rPr>
          <w:rFonts w:ascii="Times New Roman" w:hAnsi="Times New Roman" w:cs="Times New Roman"/>
          <w:sz w:val="24"/>
          <w:szCs w:val="24"/>
        </w:rPr>
        <w:t>____________________________</w:t>
      </w:r>
      <w:r w:rsidR="00240B81">
        <w:rPr>
          <w:rFonts w:ascii="Times New Roman" w:hAnsi="Times New Roman" w:cs="Times New Roman"/>
          <w:sz w:val="24"/>
          <w:szCs w:val="24"/>
        </w:rPr>
        <w:t xml:space="preserve"> </w:t>
      </w:r>
      <w:r w:rsidR="00C05AB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05AB8" w:rsidRPr="001515EB">
        <w:rPr>
          <w:rFonts w:ascii="Times New Roman" w:hAnsi="Times New Roman" w:cs="Times New Roman"/>
          <w:sz w:val="24"/>
          <w:szCs w:val="24"/>
        </w:rPr>
        <w:t>именуемое Профильн</w:t>
      </w:r>
      <w:r w:rsidR="00C05AB8">
        <w:rPr>
          <w:rFonts w:ascii="Times New Roman" w:hAnsi="Times New Roman" w:cs="Times New Roman"/>
          <w:sz w:val="24"/>
          <w:szCs w:val="24"/>
        </w:rPr>
        <w:t>ой организацией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11511">
        <w:rPr>
          <w:rFonts w:ascii="Times New Roman" w:hAnsi="Times New Roman" w:cs="Times New Roman"/>
          <w:sz w:val="24"/>
          <w:szCs w:val="24"/>
        </w:rPr>
        <w:t>_____________________________</w:t>
      </w:r>
      <w:r w:rsidR="00C05AB8">
        <w:rPr>
          <w:rFonts w:ascii="Times New Roman" w:hAnsi="Times New Roman" w:cs="Times New Roman"/>
          <w:sz w:val="24"/>
          <w:szCs w:val="24"/>
        </w:rPr>
        <w:t xml:space="preserve">, </w:t>
      </w:r>
      <w:r w:rsidR="00C05AB8" w:rsidRPr="001515E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1151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05AB8" w:rsidRPr="00F5627D">
        <w:rPr>
          <w:rFonts w:ascii="Times New Roman" w:hAnsi="Times New Roman"/>
          <w:sz w:val="24"/>
          <w:szCs w:val="24"/>
        </w:rPr>
        <w:t xml:space="preserve">, утвержденного </w:t>
      </w:r>
      <w:r w:rsidR="00011511">
        <w:rPr>
          <w:rFonts w:ascii="Times New Roman" w:hAnsi="Times New Roman"/>
          <w:sz w:val="24"/>
          <w:szCs w:val="24"/>
        </w:rPr>
        <w:t>________________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B208D" w:rsidRPr="006E3C9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3930D1" w:rsidRPr="006E3C98">
        <w:rPr>
          <w:rFonts w:ascii="Times New Roman" w:hAnsi="Times New Roman" w:cs="Times New Roman"/>
          <w:sz w:val="24"/>
          <w:szCs w:val="24"/>
        </w:rPr>
        <w:t>Сторонами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, </w:t>
      </w:r>
      <w:r w:rsidR="0006144C">
        <w:rPr>
          <w:rFonts w:ascii="Times New Roman" w:hAnsi="Times New Roman" w:cs="Times New Roman"/>
          <w:sz w:val="24"/>
          <w:szCs w:val="24"/>
        </w:rPr>
        <w:t>в соответствии с Положением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05.08.2020 № 885/390,</w:t>
      </w:r>
      <w:r w:rsidR="0006144C" w:rsidRPr="0006144C">
        <w:rPr>
          <w:rFonts w:ascii="Times New Roman" w:hAnsi="Times New Roman" w:cs="Times New Roman"/>
          <w:sz w:val="24"/>
          <w:szCs w:val="24"/>
        </w:rPr>
        <w:t xml:space="preserve"> </w:t>
      </w:r>
      <w:r w:rsidR="00FF619B" w:rsidRPr="006E3C9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FF619B" w:rsidRPr="001515EB" w:rsidRDefault="00FF619B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3930D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настоящего </w:t>
      </w: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FF619B" w:rsidRPr="001515EB" w:rsidRDefault="00121CB8" w:rsidP="00121CB8">
      <w:pPr>
        <w:pStyle w:val="a5"/>
        <w:widowControl/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1.1. </w:t>
      </w:r>
      <w:r w:rsidR="00FF619B" w:rsidRPr="001515EB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F619B" w:rsidRPr="001515EB" w:rsidRDefault="00121CB8" w:rsidP="00121CB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1.2. </w:t>
      </w:r>
      <w:r w:rsidR="00FF619B" w:rsidRPr="001515EB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="00E52268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согласуются Сторонами и являются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№ 1</w:t>
      </w:r>
      <w:r w:rsidR="00E52268">
        <w:rPr>
          <w:sz w:val="24"/>
          <w:szCs w:val="24"/>
        </w:rPr>
        <w:t xml:space="preserve"> к настоящему Договору</w:t>
      </w:r>
      <w:r w:rsidR="00FF619B" w:rsidRPr="001515EB">
        <w:rPr>
          <w:sz w:val="24"/>
          <w:szCs w:val="24"/>
        </w:rPr>
        <w:t>).</w:t>
      </w:r>
    </w:p>
    <w:p w:rsidR="002C5198" w:rsidRDefault="00121CB8" w:rsidP="002C5198">
      <w:pPr>
        <w:pStyle w:val="a5"/>
        <w:tabs>
          <w:tab w:val="left" w:pos="-1134"/>
          <w:tab w:val="left" w:pos="1276"/>
        </w:tabs>
        <w:ind w:left="0"/>
        <w:rPr>
          <w:bCs/>
          <w:sz w:val="24"/>
          <w:szCs w:val="24"/>
        </w:rPr>
      </w:pPr>
      <w:r>
        <w:rPr>
          <w:sz w:val="24"/>
          <w:szCs w:val="24"/>
        </w:rPr>
        <w:t>1.3. </w:t>
      </w:r>
      <w:r w:rsidR="00CE41AA" w:rsidRPr="001515EB">
        <w:rPr>
          <w:sz w:val="24"/>
          <w:szCs w:val="24"/>
        </w:rPr>
        <w:t xml:space="preserve">Реализация компонентов образовательной программы, согласованных Сторонами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>в приложении № 1 к настоящему Договору (далее – компоненты образовательной программы), осуществляется в помещениях Профильной организации,</w:t>
      </w:r>
      <w:r w:rsidR="005E703A" w:rsidRPr="001515EB">
        <w:rPr>
          <w:sz w:val="24"/>
          <w:szCs w:val="24"/>
        </w:rPr>
        <w:t xml:space="preserve"> </w:t>
      </w:r>
      <w:r w:rsidR="005E703A" w:rsidRPr="001515EB">
        <w:rPr>
          <w:color w:val="000000" w:themeColor="text1"/>
          <w:sz w:val="24"/>
          <w:szCs w:val="24"/>
        </w:rPr>
        <w:t>п</w:t>
      </w:r>
      <w:r w:rsidR="00AA47B0" w:rsidRPr="001515EB">
        <w:rPr>
          <w:color w:val="000000" w:themeColor="text1"/>
          <w:sz w:val="24"/>
          <w:szCs w:val="24"/>
        </w:rPr>
        <w:t xml:space="preserve">еречень которых </w:t>
      </w:r>
      <w:r w:rsidR="00CE41AA" w:rsidRPr="001515EB">
        <w:rPr>
          <w:sz w:val="24"/>
          <w:szCs w:val="24"/>
        </w:rPr>
        <w:t xml:space="preserve">согласуется Сторонами и является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 xml:space="preserve">№ </w:t>
      </w:r>
      <w:r w:rsidR="00EB63C1" w:rsidRPr="00AD26BD">
        <w:rPr>
          <w:sz w:val="24"/>
          <w:szCs w:val="24"/>
        </w:rPr>
        <w:t>3</w:t>
      </w:r>
      <w:r w:rsidR="0050531F">
        <w:rPr>
          <w:sz w:val="24"/>
          <w:szCs w:val="24"/>
        </w:rPr>
        <w:t xml:space="preserve"> к настоящему Договору</w:t>
      </w:r>
      <w:r w:rsidR="00CE41AA" w:rsidRPr="001515EB">
        <w:rPr>
          <w:sz w:val="24"/>
          <w:szCs w:val="24"/>
        </w:rPr>
        <w:t>).</w:t>
      </w:r>
      <w:r w:rsidR="002C5198" w:rsidRPr="002C5198">
        <w:rPr>
          <w:bCs/>
          <w:sz w:val="24"/>
          <w:szCs w:val="24"/>
        </w:rPr>
        <w:t xml:space="preserve"> </w:t>
      </w:r>
    </w:p>
    <w:p w:rsidR="00CE41AA" w:rsidRPr="002C5198" w:rsidRDefault="002C5198" w:rsidP="002C5198">
      <w:pPr>
        <w:pStyle w:val="a5"/>
        <w:tabs>
          <w:tab w:val="left" w:pos="-1134"/>
          <w:tab w:val="left" w:pos="1276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1.4</w:t>
      </w:r>
      <w:r w:rsidR="00121CB8">
        <w:rPr>
          <w:bCs/>
          <w:sz w:val="24"/>
          <w:szCs w:val="24"/>
        </w:rPr>
        <w:t>. </w:t>
      </w:r>
      <w:r w:rsidRPr="001515EB">
        <w:rPr>
          <w:bCs/>
          <w:sz w:val="24"/>
          <w:szCs w:val="24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1515EB">
        <w:rPr>
          <w:sz w:val="24"/>
          <w:szCs w:val="24"/>
        </w:rPr>
        <w:t>сроки организации практической подготовки с</w:t>
      </w:r>
      <w:r>
        <w:rPr>
          <w:sz w:val="24"/>
          <w:szCs w:val="24"/>
        </w:rPr>
        <w:t xml:space="preserve">огласуются </w:t>
      </w:r>
      <w:r w:rsidRPr="001515EB">
        <w:rPr>
          <w:sz w:val="24"/>
          <w:szCs w:val="24"/>
        </w:rPr>
        <w:t xml:space="preserve">отдельно и утверждаются заявкой по форме </w:t>
      </w:r>
      <w:r>
        <w:rPr>
          <w:sz w:val="24"/>
          <w:szCs w:val="24"/>
        </w:rPr>
        <w:t>согласно приложению</w:t>
      </w:r>
      <w:r w:rsidRPr="001515EB">
        <w:rPr>
          <w:sz w:val="24"/>
          <w:szCs w:val="24"/>
        </w:rPr>
        <w:t xml:space="preserve"> № </w:t>
      </w:r>
      <w:r w:rsidRPr="00AD26BD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Договору.</w:t>
      </w:r>
    </w:p>
    <w:p w:rsidR="00FF619B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1.5. </w:t>
      </w:r>
      <w:r w:rsidR="00FF619B" w:rsidRPr="001515EB">
        <w:rPr>
          <w:sz w:val="24"/>
          <w:szCs w:val="24"/>
        </w:rPr>
        <w:t xml:space="preserve">Помещения Профильной организации, находящееся в них оборудование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</w:t>
      </w:r>
      <w:r w:rsidR="00A61B80">
        <w:rPr>
          <w:sz w:val="24"/>
          <w:szCs w:val="24"/>
        </w:rPr>
        <w:t>Организацией</w:t>
      </w:r>
      <w:r w:rsidR="00FF619B" w:rsidRPr="001515EB">
        <w:rPr>
          <w:sz w:val="24"/>
          <w:szCs w:val="24"/>
        </w:rPr>
        <w:t xml:space="preserve">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на безвозмездной основе. </w:t>
      </w:r>
    </w:p>
    <w:p w:rsidR="005E703A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1.6. </w:t>
      </w:r>
      <w:r w:rsidR="005E703A" w:rsidRPr="001515EB">
        <w:rPr>
          <w:sz w:val="24"/>
          <w:szCs w:val="24"/>
        </w:rPr>
        <w:t>В случае отсутствия по уважительным причинам</w:t>
      </w:r>
      <w:r w:rsidR="005E703A" w:rsidRPr="001515EB">
        <w:rPr>
          <w:i/>
          <w:sz w:val="24"/>
          <w:szCs w:val="24"/>
        </w:rPr>
        <w:t xml:space="preserve"> </w:t>
      </w:r>
      <w:r w:rsidR="005E703A" w:rsidRPr="001515EB">
        <w:rPr>
          <w:sz w:val="24"/>
          <w:szCs w:val="24"/>
        </w:rPr>
        <w:t>возможности организации практической подготовки в по</w:t>
      </w:r>
      <w:r w:rsidR="003F2E48">
        <w:rPr>
          <w:sz w:val="24"/>
          <w:szCs w:val="24"/>
        </w:rPr>
        <w:t>мещениях Профильной организации</w:t>
      </w:r>
      <w:r w:rsidR="005E703A" w:rsidRPr="001515EB">
        <w:rPr>
          <w:sz w:val="24"/>
          <w:szCs w:val="24"/>
        </w:rPr>
        <w:t xml:space="preserve"> реализация компонентов образовательной программы осуществляется с применением дистанционных образовательных технологий по месту пребывания обучающихся.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обязана: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619B" w:rsidRPr="001515EB">
        <w:rPr>
          <w:sz w:val="24"/>
          <w:szCs w:val="24"/>
        </w:rPr>
        <w:t>оздать условия для реализации компонентов образовательной программы</w:t>
      </w:r>
      <w:r>
        <w:rPr>
          <w:sz w:val="24"/>
          <w:szCs w:val="24"/>
        </w:rPr>
        <w:t>.</w:t>
      </w:r>
    </w:p>
    <w:p w:rsidR="005002B5" w:rsidRPr="001515EB" w:rsidRDefault="003F2E48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002B5" w:rsidRPr="001515EB">
        <w:rPr>
          <w:sz w:val="24"/>
          <w:szCs w:val="24"/>
        </w:rPr>
        <w:t>ри проведении практической подготовки в очной форме</w:t>
      </w:r>
      <w:r w:rsidR="005002B5" w:rsidRPr="001515EB">
        <w:t xml:space="preserve"> </w:t>
      </w:r>
      <w:r w:rsidR="005002B5" w:rsidRPr="001515EB">
        <w:rPr>
          <w:sz w:val="24"/>
          <w:szCs w:val="24"/>
        </w:rPr>
        <w:t xml:space="preserve">на территории Профильной организации предоставить оборудование и технические средства обучения </w:t>
      </w:r>
      <w:r w:rsidR="00E411B1">
        <w:rPr>
          <w:sz w:val="24"/>
          <w:szCs w:val="24"/>
        </w:rPr>
        <w:br/>
      </w:r>
      <w:r w:rsidR="005002B5" w:rsidRPr="001515EB">
        <w:rPr>
          <w:sz w:val="24"/>
          <w:szCs w:val="24"/>
        </w:rPr>
        <w:t>в объеме, позволяющем выполнять определенные виды работ, связанные с будущей профессиональной деятельностью обучающихся</w:t>
      </w:r>
      <w:r w:rsidR="00090DE5" w:rsidRPr="001515EB">
        <w:rPr>
          <w:sz w:val="24"/>
          <w:szCs w:val="24"/>
        </w:rPr>
        <w:t>.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>азначить ответственное лицо</w:t>
      </w:r>
      <w:r w:rsidR="004C2320" w:rsidRPr="001515EB">
        <w:rPr>
          <w:sz w:val="24"/>
          <w:szCs w:val="24"/>
        </w:rPr>
        <w:t>, соответствующее требованиям трудового законодательства Российской Федерации о допуске к педагогической деятельности</w:t>
      </w:r>
      <w:r w:rsidR="004C2320" w:rsidRPr="00EB63C1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со</w:t>
      </w:r>
      <w:r w:rsidR="00F64AC5">
        <w:rPr>
          <w:sz w:val="24"/>
          <w:szCs w:val="24"/>
        </w:rPr>
        <w:t xml:space="preserve"> стороны Профильной организации.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ри смене лица, указанного в пункте 2.1.</w:t>
      </w:r>
      <w:r w:rsidR="00AD26BD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Договора</w:t>
      </w:r>
      <w:r w:rsidR="00FF619B" w:rsidRPr="001515EB">
        <w:rPr>
          <w:sz w:val="24"/>
          <w:szCs w:val="24"/>
        </w:rPr>
        <w:t>, в 10-дневный сро</w:t>
      </w:r>
      <w:r>
        <w:rPr>
          <w:sz w:val="24"/>
          <w:szCs w:val="24"/>
        </w:rPr>
        <w:t xml:space="preserve">к сообщить об этом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беспечить безопасные условия реализации компонентов образовательной программы, выполнение правил противопожарной безопасности, правил охраны </w:t>
      </w:r>
      <w:r w:rsidR="00C86B4C" w:rsidRPr="001515EB">
        <w:rPr>
          <w:sz w:val="24"/>
          <w:szCs w:val="24"/>
        </w:rPr>
        <w:t xml:space="preserve">труда, техники безопасности и </w:t>
      </w:r>
      <w:r w:rsidR="00FF619B" w:rsidRPr="001515EB">
        <w:rPr>
          <w:sz w:val="24"/>
          <w:szCs w:val="24"/>
        </w:rPr>
        <w:t>санитарно-эпидемиологических правил и гигиенических нормативов</w:t>
      </w:r>
      <w:r>
        <w:rPr>
          <w:sz w:val="24"/>
          <w:szCs w:val="24"/>
        </w:rPr>
        <w:t>.</w:t>
      </w:r>
    </w:p>
    <w:p w:rsidR="00090DE5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роводить оценку условий труда на рабочих местах, используемых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при реализации компонентов образовательной программы, и</w:t>
      </w:r>
      <w:r w:rsidR="00090DE5" w:rsidRPr="001515EB">
        <w:rPr>
          <w:sz w:val="24"/>
          <w:szCs w:val="24"/>
        </w:rPr>
        <w:t xml:space="preserve">, по запросу </w:t>
      </w:r>
      <w:r w:rsidR="00A61B80">
        <w:rPr>
          <w:sz w:val="24"/>
          <w:szCs w:val="24"/>
        </w:rPr>
        <w:t>Организации</w:t>
      </w:r>
      <w:r w:rsidR="00090DE5" w:rsidRPr="001515EB">
        <w:rPr>
          <w:sz w:val="24"/>
          <w:szCs w:val="24"/>
        </w:rPr>
        <w:t xml:space="preserve">, </w:t>
      </w:r>
      <w:r w:rsidR="00FF619B" w:rsidRPr="001515EB">
        <w:rPr>
          <w:sz w:val="24"/>
          <w:szCs w:val="24"/>
        </w:rPr>
        <w:t xml:space="preserve">сообщать в </w:t>
      </w:r>
      <w:r w:rsidR="00A61B80">
        <w:rPr>
          <w:sz w:val="24"/>
          <w:szCs w:val="24"/>
        </w:rPr>
        <w:t>Организацию</w:t>
      </w:r>
      <w:r w:rsidR="00FF619B" w:rsidRPr="001515EB">
        <w:rPr>
          <w:sz w:val="24"/>
          <w:szCs w:val="24"/>
        </w:rPr>
        <w:t xml:space="preserve"> об условиях труда </w:t>
      </w:r>
      <w:r w:rsidR="00090DE5" w:rsidRPr="001515EB">
        <w:rPr>
          <w:sz w:val="24"/>
          <w:szCs w:val="24"/>
        </w:rPr>
        <w:t>обучающихся</w:t>
      </w:r>
      <w:r w:rsidR="00090DE5" w:rsidRPr="001515EB">
        <w:rPr>
          <w:color w:val="FF0000"/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>и требованиях</w:t>
      </w:r>
      <w:r>
        <w:rPr>
          <w:sz w:val="24"/>
          <w:szCs w:val="24"/>
        </w:rPr>
        <w:t xml:space="preserve"> охраны труда </w:t>
      </w:r>
      <w:r w:rsidR="007F29A1">
        <w:rPr>
          <w:sz w:val="24"/>
          <w:szCs w:val="24"/>
        </w:rPr>
        <w:br/>
      </w:r>
      <w:r>
        <w:rPr>
          <w:sz w:val="24"/>
          <w:szCs w:val="24"/>
        </w:rPr>
        <w:t>на рабочем месте.</w:t>
      </w:r>
    </w:p>
    <w:p w:rsidR="00090DE5" w:rsidRPr="00EB63C1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 w:rsidR="00EB63C1">
        <w:rPr>
          <w:sz w:val="24"/>
          <w:szCs w:val="24"/>
        </w:rPr>
        <w:t xml:space="preserve"> </w:t>
      </w:r>
      <w:r w:rsidR="00EB63C1" w:rsidRPr="00AD26BD">
        <w:rPr>
          <w:sz w:val="24"/>
          <w:szCs w:val="24"/>
        </w:rPr>
        <w:t>и другими локальными правовыми актами Профильной организации</w:t>
      </w:r>
      <w:r>
        <w:rPr>
          <w:sz w:val="24"/>
          <w:szCs w:val="24"/>
        </w:rPr>
        <w:t>.</w:t>
      </w:r>
    </w:p>
    <w:p w:rsidR="002C4F70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ровести инструктаж обучающихся по охране труда и технике безопасности</w:t>
      </w:r>
      <w:r w:rsidR="00090DE5" w:rsidRPr="001515EB">
        <w:rPr>
          <w:sz w:val="24"/>
          <w:szCs w:val="24"/>
        </w:rPr>
        <w:t xml:space="preserve"> </w:t>
      </w:r>
      <w:r w:rsidR="007F29A1">
        <w:rPr>
          <w:sz w:val="24"/>
          <w:szCs w:val="24"/>
        </w:rPr>
        <w:br/>
      </w:r>
      <w:r w:rsidR="00090DE5" w:rsidRPr="001515EB">
        <w:rPr>
          <w:sz w:val="24"/>
          <w:szCs w:val="24"/>
        </w:rPr>
        <w:t>и осуществлять надзор за соблюдением обучающим</w:t>
      </w:r>
      <w:r>
        <w:rPr>
          <w:sz w:val="24"/>
          <w:szCs w:val="24"/>
        </w:rPr>
        <w:t>ися правил техники безопасности.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редоставить обучающимся возможность пользоваться помещениями Профильной организации, согласованными Сторонами (приложение № </w:t>
      </w:r>
      <w:r w:rsidR="00EB63C1" w:rsidRPr="00AD26BD">
        <w:rPr>
          <w:sz w:val="24"/>
          <w:szCs w:val="24"/>
        </w:rPr>
        <w:t>3</w:t>
      </w:r>
      <w:r w:rsidR="00FF619B" w:rsidRPr="001515EB">
        <w:rPr>
          <w:sz w:val="24"/>
          <w:szCs w:val="24"/>
        </w:rPr>
        <w:t xml:space="preserve"> к настоящему Договору), а также находящимися в них оборудованием и т</w:t>
      </w:r>
      <w:r>
        <w:rPr>
          <w:sz w:val="24"/>
          <w:szCs w:val="24"/>
        </w:rPr>
        <w:t>ехническими средствами обучения.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C5A9D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="00FC5A9D">
        <w:rPr>
          <w:sz w:val="24"/>
          <w:szCs w:val="24"/>
        </w:rPr>
        <w:t>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81703C">
        <w:rPr>
          <w:sz w:val="24"/>
          <w:szCs w:val="24"/>
        </w:rPr>
        <w:t>е позднее</w:t>
      </w:r>
      <w:r w:rsidR="00FF619B" w:rsidRPr="001515EB">
        <w:rPr>
          <w:sz w:val="24"/>
          <w:szCs w:val="24"/>
        </w:rPr>
        <w:t xml:space="preserve"> чем за </w:t>
      </w:r>
      <w:r w:rsidR="002E79F0">
        <w:rPr>
          <w:sz w:val="24"/>
          <w:szCs w:val="24"/>
        </w:rPr>
        <w:t>10</w:t>
      </w:r>
      <w:r w:rsidR="00FF619B" w:rsidRPr="001515EB">
        <w:rPr>
          <w:sz w:val="24"/>
          <w:szCs w:val="24"/>
        </w:rPr>
        <w:t xml:space="preserve"> рабоч</w:t>
      </w:r>
      <w:r w:rsidR="002E79F0">
        <w:rPr>
          <w:sz w:val="24"/>
          <w:szCs w:val="24"/>
        </w:rPr>
        <w:t>их</w:t>
      </w:r>
      <w:r w:rsidR="00FF619B" w:rsidRPr="001515EB">
        <w:rPr>
          <w:sz w:val="24"/>
          <w:szCs w:val="24"/>
        </w:rPr>
        <w:t xml:space="preserve"> д</w:t>
      </w:r>
      <w:r w:rsidR="002E79F0">
        <w:rPr>
          <w:sz w:val="24"/>
          <w:szCs w:val="24"/>
        </w:rPr>
        <w:t>ней</w:t>
      </w:r>
      <w:r w:rsidR="00FF619B" w:rsidRPr="001515EB">
        <w:rPr>
          <w:sz w:val="24"/>
          <w:szCs w:val="24"/>
        </w:rPr>
        <w:t xml:space="preserve"> до начала практической подготовки </w:t>
      </w:r>
      <w:r w:rsidR="00EB63C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по каждому компоненту образовательной программы</w:t>
      </w:r>
      <w:r w:rsidR="00FF619B" w:rsidRPr="001515EB">
        <w:rPr>
          <w:bCs/>
          <w:sz w:val="24"/>
          <w:szCs w:val="24"/>
        </w:rPr>
        <w:t xml:space="preserve"> </w:t>
      </w:r>
      <w:r w:rsidR="00CA121C">
        <w:rPr>
          <w:sz w:val="24"/>
          <w:szCs w:val="24"/>
        </w:rPr>
        <w:t>представить</w:t>
      </w:r>
      <w:r w:rsidR="002C4F70" w:rsidRPr="001515EB">
        <w:rPr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 xml:space="preserve">в Профильную организацию </w:t>
      </w:r>
      <w:r w:rsidR="00EB63C1">
        <w:rPr>
          <w:sz w:val="24"/>
          <w:szCs w:val="24"/>
        </w:rPr>
        <w:br/>
      </w:r>
      <w:r w:rsidR="002E79F0">
        <w:rPr>
          <w:sz w:val="24"/>
          <w:szCs w:val="24"/>
        </w:rPr>
        <w:t>на адрес электронной почты _____________________</w:t>
      </w:r>
      <w:r w:rsidR="002C4F70" w:rsidRPr="001515EB">
        <w:rPr>
          <w:sz w:val="24"/>
          <w:szCs w:val="24"/>
        </w:rPr>
        <w:t xml:space="preserve"> по форме, установленной в приложении </w:t>
      </w:r>
      <w:r w:rsidR="0081703C">
        <w:rPr>
          <w:sz w:val="24"/>
          <w:szCs w:val="24"/>
        </w:rPr>
        <w:br/>
        <w:t xml:space="preserve">№ </w:t>
      </w:r>
      <w:r w:rsidR="00EB63C1">
        <w:rPr>
          <w:sz w:val="24"/>
          <w:szCs w:val="24"/>
        </w:rPr>
        <w:t>2</w:t>
      </w:r>
      <w:r w:rsidR="002C4F70" w:rsidRPr="001515EB">
        <w:rPr>
          <w:sz w:val="24"/>
          <w:szCs w:val="24"/>
        </w:rPr>
        <w:t xml:space="preserve"> </w:t>
      </w:r>
      <w:r w:rsidR="0081703C">
        <w:rPr>
          <w:sz w:val="24"/>
          <w:szCs w:val="24"/>
        </w:rPr>
        <w:t>к настоящему Д</w:t>
      </w:r>
      <w:r w:rsidR="002C4F70" w:rsidRPr="001515EB">
        <w:rPr>
          <w:sz w:val="24"/>
          <w:szCs w:val="24"/>
        </w:rPr>
        <w:t>оговору,</w:t>
      </w:r>
      <w:r w:rsidR="00F7543C" w:rsidRPr="001515EB">
        <w:rPr>
          <w:sz w:val="24"/>
          <w:szCs w:val="24"/>
        </w:rPr>
        <w:t xml:space="preserve"> </w:t>
      </w:r>
      <w:r w:rsidR="002C4F70" w:rsidRPr="001515EB">
        <w:rPr>
          <w:sz w:val="24"/>
          <w:szCs w:val="24"/>
        </w:rPr>
        <w:t>поименные списки обучающихся, осваивающих соответствующие компо</w:t>
      </w:r>
      <w:r w:rsidR="00F7543C" w:rsidRPr="001515EB">
        <w:rPr>
          <w:sz w:val="24"/>
          <w:szCs w:val="24"/>
        </w:rPr>
        <w:t xml:space="preserve">ненты образовательной программы, </w:t>
      </w:r>
      <w:r w:rsidR="002C4F70" w:rsidRPr="001515EB">
        <w:rPr>
          <w:sz w:val="24"/>
          <w:szCs w:val="24"/>
        </w:rPr>
        <w:t>указав в теме электронного письма: «Практика студент</w:t>
      </w:r>
      <w:r>
        <w:rPr>
          <w:sz w:val="24"/>
          <w:szCs w:val="24"/>
        </w:rPr>
        <w:t xml:space="preserve">ов (наименование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)».</w:t>
      </w:r>
    </w:p>
    <w:p w:rsidR="002742D3" w:rsidRPr="001515EB" w:rsidRDefault="00FC5A9D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азначить руководителя по практической подготовке от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который: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</w:t>
      </w:r>
      <w:r>
        <w:rPr>
          <w:sz w:val="24"/>
          <w:szCs w:val="24"/>
        </w:rPr>
        <w:t>ентов образовательной программы.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рганизует участие обучающихся в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FF619B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соблюдение ими правил противопожарной безопасности, охраны труда, техники безопасности и санитарно-эпидемиологических пр</w:t>
      </w:r>
      <w:r>
        <w:rPr>
          <w:sz w:val="24"/>
          <w:szCs w:val="24"/>
        </w:rPr>
        <w:t>авил и гигиенических нормативов.</w:t>
      </w:r>
    </w:p>
    <w:p w:rsidR="00FF619B" w:rsidRPr="001515EB" w:rsidRDefault="00FC5A9D" w:rsidP="00577888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ри смене руководителя по практической подготовке в 10-дневный срок сообщить об этом </w:t>
      </w:r>
      <w:r>
        <w:rPr>
          <w:sz w:val="24"/>
          <w:szCs w:val="24"/>
        </w:rPr>
        <w:t>Профильной организации.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F619B" w:rsidRPr="001515EB">
        <w:rPr>
          <w:sz w:val="24"/>
          <w:szCs w:val="24"/>
        </w:rPr>
        <w:t>становить в расписании занятий виды учебной деятельности, практики и иные компоненты образовательной программы, осваиваемые обучающими</w:t>
      </w:r>
      <w:r w:rsidR="005352BF">
        <w:rPr>
          <w:sz w:val="24"/>
          <w:szCs w:val="24"/>
        </w:rPr>
        <w:t>ся</w:t>
      </w:r>
      <w:r w:rsidR="00FF619B" w:rsidRPr="001515EB">
        <w:rPr>
          <w:sz w:val="24"/>
          <w:szCs w:val="24"/>
        </w:rPr>
        <w:t xml:space="preserve"> в форме практической подготовки, включая место, продолжит</w:t>
      </w:r>
      <w:r>
        <w:rPr>
          <w:sz w:val="24"/>
          <w:szCs w:val="24"/>
        </w:rPr>
        <w:t>ельность и период их реализации.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F619B" w:rsidRPr="001515EB">
        <w:rPr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F619B" w:rsidRPr="001515EB" w:rsidRDefault="00FF619B" w:rsidP="00F15D5C">
      <w:pPr>
        <w:pStyle w:val="a5"/>
        <w:widowControl/>
        <w:numPr>
          <w:ilvl w:val="1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FF619B" w:rsidRPr="001515EB">
        <w:rPr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в Профильной организации, предпринимать необходимые действия, направленные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на предотвращение ситуации, способствующей разглаше</w:t>
      </w:r>
      <w:r>
        <w:rPr>
          <w:sz w:val="24"/>
          <w:szCs w:val="24"/>
        </w:rPr>
        <w:t>нию конфиденциальной информации.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FF619B" w:rsidRPr="001515EB">
        <w:rPr>
          <w:sz w:val="24"/>
          <w:szCs w:val="24"/>
        </w:rPr>
        <w:t xml:space="preserve"> случае установления факта нарушения обучающимися своих обязанностей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в период орга</w:t>
      </w:r>
      <w:r>
        <w:rPr>
          <w:sz w:val="24"/>
          <w:szCs w:val="24"/>
        </w:rPr>
        <w:t>низации практической подготовки и</w:t>
      </w:r>
      <w:r w:rsidR="00FF619B" w:rsidRPr="001515EB">
        <w:rPr>
          <w:sz w:val="24"/>
          <w:szCs w:val="24"/>
        </w:rPr>
        <w:t xml:space="preserve"> режима конфиденциальности приостановить реализацию компонентов образовательной программы в отношении конкретного обучающегося.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F619B" w:rsidRPr="001515EB">
        <w:rPr>
          <w:sz w:val="24"/>
          <w:szCs w:val="24"/>
        </w:rPr>
        <w:t xml:space="preserve">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существлять контроль соответствия условий реализации компонентов образовательной программы </w:t>
      </w:r>
      <w:r>
        <w:rPr>
          <w:sz w:val="24"/>
          <w:szCs w:val="24"/>
        </w:rPr>
        <w:t>требованиям настоящего Договора.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FF619B" w:rsidRPr="001515EB">
        <w:rPr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445AD" w:rsidRPr="001515EB" w:rsidRDefault="00D445AD" w:rsidP="000439B7">
      <w:pPr>
        <w:pStyle w:val="a5"/>
        <w:widowControl/>
        <w:tabs>
          <w:tab w:val="left" w:pos="420"/>
        </w:tabs>
        <w:suppressAutoHyphens/>
        <w:autoSpaceDE/>
        <w:autoSpaceDN/>
        <w:ind w:left="567" w:right="0" w:firstLine="0"/>
        <w:contextualSpacing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</w:t>
      </w:r>
      <w:r w:rsidR="006D2558">
        <w:rPr>
          <w:sz w:val="24"/>
          <w:szCs w:val="24"/>
        </w:rPr>
        <w:br/>
      </w:r>
      <w:r w:rsidRPr="001515EB">
        <w:rPr>
          <w:sz w:val="24"/>
          <w:szCs w:val="24"/>
        </w:rPr>
        <w:t>что обладает необходимыми, в соответствии с требованиями законодательства Р</w:t>
      </w:r>
      <w:r w:rsidR="006D2558">
        <w:rPr>
          <w:sz w:val="24"/>
          <w:szCs w:val="24"/>
        </w:rPr>
        <w:t xml:space="preserve">оссийской </w:t>
      </w:r>
      <w:r w:rsidRPr="001515EB">
        <w:rPr>
          <w:sz w:val="24"/>
          <w:szCs w:val="24"/>
        </w:rPr>
        <w:t>Ф</w:t>
      </w:r>
      <w:r w:rsidR="006D2558">
        <w:rPr>
          <w:sz w:val="24"/>
          <w:szCs w:val="24"/>
        </w:rPr>
        <w:t>едерации</w:t>
      </w:r>
      <w:r w:rsidRPr="001515EB">
        <w:rPr>
          <w:sz w:val="24"/>
          <w:szCs w:val="24"/>
        </w:rPr>
        <w:t xml:space="preserve">, основаниями для обработки персональных данных физических лиц, в том числе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для передачи персональных данных другой Стороне. Каждая из Сторон гарантирует,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что уведомляет субъектов персональных данных об осуществлении обработки их персональных данных другой Стороной.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вправе осуществлять обработку персональных данных исключительно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в целях исполнения настоящего Договора.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Обработка персональных данных может осуществляться Сто</w:t>
      </w:r>
      <w:r w:rsidR="00D445AD">
        <w:rPr>
          <w:sz w:val="24"/>
          <w:szCs w:val="24"/>
        </w:rPr>
        <w:t>ронами смешанным способом путем</w:t>
      </w:r>
      <w:r w:rsidRPr="001515EB">
        <w:rPr>
          <w:sz w:val="24"/>
          <w:szCs w:val="24"/>
        </w:rPr>
        <w:t xml:space="preserve">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</w:t>
      </w:r>
      <w:r w:rsidR="00883B13">
        <w:rPr>
          <w:sz w:val="24"/>
          <w:szCs w:val="24"/>
        </w:rPr>
        <w:br/>
      </w:r>
      <w:r w:rsidR="00D445AD">
        <w:rPr>
          <w:sz w:val="24"/>
          <w:szCs w:val="24"/>
        </w:rPr>
        <w:t>со статьей</w:t>
      </w:r>
      <w:r w:rsidRPr="001515EB">
        <w:rPr>
          <w:sz w:val="24"/>
          <w:szCs w:val="24"/>
        </w:rPr>
        <w:t xml:space="preserve"> 19 Федерального закона «О персональных данных».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неисполнения или ненадлежащего исполнения требований п</w:t>
      </w:r>
      <w:r w:rsidR="00AE6F0F">
        <w:rPr>
          <w:sz w:val="24"/>
          <w:szCs w:val="24"/>
        </w:rPr>
        <w:t>о обработке персональных данных</w:t>
      </w:r>
      <w:r w:rsidRPr="001515EB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AE6F0F">
        <w:rPr>
          <w:sz w:val="24"/>
          <w:szCs w:val="24"/>
        </w:rPr>
        <w:t>Российской Федерации</w:t>
      </w:r>
      <w:r w:rsidRPr="001515EB">
        <w:rPr>
          <w:sz w:val="24"/>
          <w:szCs w:val="24"/>
        </w:rPr>
        <w:t>.</w:t>
      </w:r>
    </w:p>
    <w:p w:rsidR="00FF619B" w:rsidRPr="001515EB" w:rsidRDefault="00FF619B" w:rsidP="00FF619B">
      <w:pPr>
        <w:shd w:val="clear" w:color="auto" w:fill="FFFFFF"/>
        <w:ind w:left="360" w:right="425"/>
        <w:rPr>
          <w:bCs/>
          <w:color w:val="000000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Профильная организация оставляет за собой право предпринимать все необходимые действия, направленные на предотвращение ситуаций, способствующих </w:t>
      </w:r>
      <w:r w:rsidR="00AE6F0F">
        <w:rPr>
          <w:sz w:val="24"/>
          <w:szCs w:val="24"/>
        </w:rPr>
        <w:t>разглашению</w:t>
      </w:r>
      <w:r w:rsidRPr="001515EB">
        <w:rPr>
          <w:sz w:val="24"/>
          <w:szCs w:val="24"/>
        </w:rPr>
        <w:t xml:space="preserve"> конфиденциальной информации.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установления факта умышленного нарушения обучаю</w:t>
      </w:r>
      <w:r w:rsidR="00AE6F0F">
        <w:rPr>
          <w:sz w:val="24"/>
          <w:szCs w:val="24"/>
        </w:rPr>
        <w:t>щимся режима конфиденциальности</w:t>
      </w:r>
      <w:r w:rsidRPr="001515EB">
        <w:rPr>
          <w:sz w:val="24"/>
          <w:szCs w:val="24"/>
        </w:rPr>
        <w:t xml:space="preserve"> Профильная организация имеет право досрочно приостановить прохождение практической подготовки виновным лицом.</w:t>
      </w:r>
    </w:p>
    <w:p w:rsidR="00FF619B" w:rsidRPr="001515EB" w:rsidRDefault="00FF619B" w:rsidP="00FF619B">
      <w:pPr>
        <w:pStyle w:val="a5"/>
        <w:tabs>
          <w:tab w:val="left" w:pos="420"/>
        </w:tabs>
        <w:suppressAutoHyphens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действия настоящего Д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FF619B" w:rsidRPr="001515EB" w:rsidRDefault="00FF619B" w:rsidP="00AE6F0F">
      <w:pPr>
        <w:pStyle w:val="a5"/>
        <w:widowControl/>
        <w:autoSpaceDE/>
        <w:autoSpaceDN/>
        <w:ind w:left="0" w:right="0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Настоящий Договор вступает в силу после подпи</w:t>
      </w:r>
      <w:r w:rsidR="00D06174">
        <w:rPr>
          <w:sz w:val="24"/>
          <w:szCs w:val="24"/>
        </w:rPr>
        <w:t xml:space="preserve">сания Сторонами и действует                                    по </w:t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  <w:t>________________</w:t>
      </w:r>
      <w:r w:rsidR="00D06174">
        <w:rPr>
          <w:sz w:val="24"/>
          <w:szCs w:val="24"/>
        </w:rPr>
        <w:t>года.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1515E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Изменение настоящего Договора осуществляется по соглашению Сторон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FF619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Настоящий Договор составлен в двух экземплярах, по одному для каждой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из Сторон. Все экземпляры имеют одинаковую юридическую силу. </w:t>
      </w:r>
    </w:p>
    <w:p w:rsidR="003F6975" w:rsidRPr="000333D4" w:rsidRDefault="003F6975" w:rsidP="003F6975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0333D4">
        <w:rPr>
          <w:color w:val="22272F"/>
          <w:sz w:val="24"/>
          <w:szCs w:val="24"/>
          <w:shd w:val="clear" w:color="auto" w:fill="FFFFFF"/>
        </w:rPr>
        <w:t>Подписывая настоящий Договор, Профильная организация подтверждает, что ознакомлена с антикоррупционной оговоркой и заверениями об обстоятельствах, размещенными на сайте Академии по адресу https://www.ranepa.ru/pravovoe-upravlenie/, и обязуется соблюдать</w:t>
      </w:r>
      <w:bookmarkStart w:id="0" w:name="_GoBack"/>
      <w:bookmarkEnd w:id="0"/>
      <w:r w:rsidRPr="000333D4">
        <w:rPr>
          <w:color w:val="22272F"/>
          <w:sz w:val="24"/>
          <w:szCs w:val="24"/>
          <w:shd w:val="clear" w:color="auto" w:fill="FFFFFF"/>
        </w:rPr>
        <w:t xml:space="preserve"> условия, изложенные в них.</w:t>
      </w:r>
    </w:p>
    <w:p w:rsidR="003F6975" w:rsidRPr="001515EB" w:rsidRDefault="003F6975" w:rsidP="003F6975">
      <w:pPr>
        <w:pStyle w:val="a5"/>
        <w:widowControl/>
        <w:autoSpaceDE/>
        <w:autoSpaceDN/>
        <w:ind w:left="567" w:right="0" w:firstLine="0"/>
        <w:contextualSpacing/>
        <w:rPr>
          <w:sz w:val="24"/>
          <w:szCs w:val="24"/>
        </w:rPr>
      </w:pP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Сторон</w:t>
      </w:r>
    </w:p>
    <w:p w:rsidR="00FF619B" w:rsidRPr="001515EB" w:rsidRDefault="00FF619B" w:rsidP="00FF619B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5"/>
        <w:gridCol w:w="89"/>
      </w:tblGrid>
      <w:tr w:rsidR="00FF619B" w:rsidRPr="001515EB" w:rsidTr="00753F34">
        <w:trPr>
          <w:trHeight w:val="3422"/>
        </w:trPr>
        <w:tc>
          <w:tcPr>
            <w:tcW w:w="5245" w:type="dxa"/>
          </w:tcPr>
          <w:p w:rsidR="00FF619B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FF619B" w:rsidRPr="001515EB">
              <w:rPr>
                <w:sz w:val="24"/>
                <w:szCs w:val="24"/>
              </w:rPr>
              <w:t>:</w:t>
            </w:r>
          </w:p>
          <w:p w:rsidR="00753F34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D06174" w:rsidRDefault="00D06174" w:rsidP="00753F34">
            <w:pPr>
              <w:snapToGrid w:val="0"/>
              <w:ind w:left="2" w:right="425"/>
              <w:rPr>
                <w:b/>
                <w:sz w:val="24"/>
                <w:szCs w:val="24"/>
              </w:rPr>
            </w:pPr>
            <w:r w:rsidRPr="00D06174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 w:rsidR="00A61B80">
              <w:rPr>
                <w:b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Федерации» (РАНХиГС)</w:t>
            </w:r>
          </w:p>
          <w:p w:rsidR="00E54213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119571, г. Москва, </w:t>
            </w:r>
          </w:p>
          <w:p w:rsidR="00B911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тер. г. муниципальный округ </w:t>
            </w:r>
          </w:p>
          <w:p w:rsidR="00753F34" w:rsidRPr="00753F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Тропарево-Никулино,</w:t>
            </w:r>
            <w:r w:rsidR="00B91134">
              <w:rPr>
                <w:sz w:val="24"/>
                <w:szCs w:val="24"/>
              </w:rPr>
              <w:t xml:space="preserve"> </w:t>
            </w:r>
            <w:proofErr w:type="spellStart"/>
            <w:r w:rsidR="00753F34" w:rsidRPr="00753F3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-кт</w:t>
            </w:r>
            <w:proofErr w:type="spellEnd"/>
            <w:r w:rsidR="00753F34" w:rsidRPr="00753F34">
              <w:rPr>
                <w:sz w:val="24"/>
                <w:szCs w:val="24"/>
              </w:rPr>
              <w:t xml:space="preserve"> Вернадского, д.82</w:t>
            </w:r>
            <w:r>
              <w:rPr>
                <w:sz w:val="24"/>
                <w:szCs w:val="24"/>
              </w:rPr>
              <w:t>, стр. 1</w:t>
            </w:r>
            <w:r w:rsidR="00753F34" w:rsidRPr="00753F34">
              <w:rPr>
                <w:sz w:val="24"/>
                <w:szCs w:val="24"/>
              </w:rPr>
              <w:t xml:space="preserve">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Местонахождение Северо-Западного института управления – филиала РАНХиГС: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199178, Санкт-Петербург, Средний пр. В.О., д.57/43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ИНН 7729050901 КПП 780143001 </w:t>
            </w:r>
          </w:p>
          <w:p w:rsidR="00753F34" w:rsidRDefault="00753F34" w:rsidP="00C05AB8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>ОГРН 1027739610018</w:t>
            </w: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Pr="00C05AB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F619B" w:rsidRDefault="00BF4768" w:rsidP="00BF4768">
            <w:pPr>
              <w:adjustRightInd w:val="0"/>
              <w:ind w:left="182" w:hanging="1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619B" w:rsidRPr="001515EB">
              <w:rPr>
                <w:b/>
                <w:sz w:val="24"/>
                <w:szCs w:val="24"/>
              </w:rPr>
              <w:t>Профильная организация:</w:t>
            </w:r>
          </w:p>
          <w:p w:rsidR="00753F34" w:rsidRPr="001515EB" w:rsidRDefault="00753F34" w:rsidP="009014BD">
            <w:pPr>
              <w:adjustRightInd w:val="0"/>
              <w:rPr>
                <w:b/>
                <w:sz w:val="24"/>
                <w:szCs w:val="24"/>
              </w:rPr>
            </w:pPr>
          </w:p>
          <w:p w:rsidR="00A86FAA" w:rsidRPr="001048F5" w:rsidRDefault="00BF4768" w:rsidP="00A86FAA">
            <w:pPr>
              <w:shd w:val="clear" w:color="auto" w:fill="FFFFFF"/>
              <w:ind w:left="324" w:right="99" w:hanging="32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FF619B" w:rsidRPr="001048F5" w:rsidRDefault="00CC2C74" w:rsidP="00DD3BD7">
            <w:pPr>
              <w:rPr>
                <w:sz w:val="24"/>
                <w:szCs w:val="24"/>
              </w:rPr>
            </w:pPr>
            <w:r w:rsidRPr="001048F5">
              <w:rPr>
                <w:sz w:val="24"/>
                <w:szCs w:val="24"/>
              </w:rPr>
              <w:br/>
            </w:r>
          </w:p>
        </w:tc>
      </w:tr>
      <w:tr w:rsidR="00FF619B" w:rsidRPr="001515EB" w:rsidTr="00753F34">
        <w:trPr>
          <w:gridAfter w:val="1"/>
          <w:wAfter w:w="89" w:type="dxa"/>
          <w:trHeight w:val="716"/>
        </w:trPr>
        <w:tc>
          <w:tcPr>
            <w:tcW w:w="5245" w:type="dxa"/>
          </w:tcPr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Заместитель директора</w:t>
            </w:r>
          </w:p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 Е.А. Китин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A61B80" w:rsidRDefault="000944E4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</w:t>
            </w:r>
            <w:r w:rsidR="00523A8C">
              <w:rPr>
                <w:b/>
                <w:sz w:val="24"/>
                <w:szCs w:val="24"/>
              </w:rPr>
              <w:t>5</w:t>
            </w:r>
            <w:r w:rsidR="00CD36F0">
              <w:rPr>
                <w:b/>
                <w:sz w:val="24"/>
                <w:szCs w:val="24"/>
              </w:rPr>
              <w:t xml:space="preserve"> г.</w:t>
            </w:r>
          </w:p>
          <w:p w:rsidR="00A61B80" w:rsidRPr="001515EB" w:rsidRDefault="00A61B80" w:rsidP="00A61B80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05AB8" w:rsidRPr="00244C44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 w:rsidRPr="00244C44">
              <w:rPr>
                <w:b/>
              </w:rPr>
              <w:t>____________должность________________</w:t>
            </w:r>
          </w:p>
          <w:p w:rsidR="00C05AB8" w:rsidRDefault="00C05AB8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Default="00A86FAA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Pr="00A86FAA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>
              <w:rPr>
                <w:b/>
              </w:rPr>
              <w:t>____________________/______________/</w:t>
            </w:r>
          </w:p>
          <w:p w:rsidR="00753F34" w:rsidRDefault="00BF4768" w:rsidP="004216A8">
            <w:pPr>
              <w:pStyle w:val="a6"/>
              <w:spacing w:after="0"/>
              <w:ind w:left="0" w:firstLine="34"/>
              <w:rPr>
                <w:b/>
              </w:rPr>
            </w:pPr>
            <w:r w:rsidRPr="00A86FAA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</w:p>
          <w:p w:rsidR="00F45151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F45151" w:rsidRDefault="000944E4" w:rsidP="00F4515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</w:t>
            </w:r>
            <w:r w:rsidR="00523A8C">
              <w:rPr>
                <w:b/>
                <w:sz w:val="24"/>
                <w:szCs w:val="24"/>
              </w:rPr>
              <w:t>5</w:t>
            </w:r>
            <w:r w:rsidR="00F45151">
              <w:rPr>
                <w:b/>
                <w:sz w:val="24"/>
                <w:szCs w:val="24"/>
              </w:rPr>
              <w:t xml:space="preserve"> г.</w:t>
            </w:r>
          </w:p>
          <w:p w:rsidR="00F45151" w:rsidRPr="001515EB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</w:tc>
      </w:tr>
      <w:tr w:rsidR="00FF619B" w:rsidRPr="001515EB" w:rsidTr="00753F34">
        <w:trPr>
          <w:gridAfter w:val="1"/>
          <w:wAfter w:w="89" w:type="dxa"/>
        </w:trPr>
        <w:tc>
          <w:tcPr>
            <w:tcW w:w="5245" w:type="dxa"/>
          </w:tcPr>
          <w:p w:rsidR="00FF619B" w:rsidRPr="001515EB" w:rsidRDefault="00FF619B" w:rsidP="00D737FF">
            <w:pPr>
              <w:pStyle w:val="a3"/>
              <w:ind w:right="792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F619B" w:rsidRPr="001515EB" w:rsidRDefault="00FF619B" w:rsidP="00D737FF">
            <w:pPr>
              <w:adjustRightInd w:val="0"/>
              <w:rPr>
                <w:b/>
                <w:color w:val="000000"/>
              </w:rPr>
            </w:pPr>
          </w:p>
        </w:tc>
      </w:tr>
    </w:tbl>
    <w:p w:rsidR="00381A05" w:rsidRPr="001515EB" w:rsidRDefault="00381A05" w:rsidP="00903E87">
      <w:pPr>
        <w:sectPr w:rsidR="00381A05" w:rsidRPr="001515EB" w:rsidSect="004C6187">
          <w:headerReference w:type="default" r:id="rId8"/>
          <w:type w:val="continuous"/>
          <w:pgSz w:w="11900" w:h="16840"/>
          <w:pgMar w:top="992" w:right="958" w:bottom="1077" w:left="1134" w:header="720" w:footer="720" w:gutter="0"/>
          <w:cols w:space="720"/>
          <w:titlePg/>
          <w:docGrid w:linePitch="299"/>
        </w:sectPr>
      </w:pPr>
    </w:p>
    <w:p w:rsidR="00381A05" w:rsidRPr="001515EB" w:rsidRDefault="00381A05">
      <w:pPr>
        <w:pStyle w:val="a3"/>
        <w:rPr>
          <w:b/>
          <w:sz w:val="30"/>
        </w:rPr>
      </w:pPr>
    </w:p>
    <w:p w:rsidR="00381A05" w:rsidRDefault="00381A05">
      <w:pPr>
        <w:pStyle w:val="a3"/>
        <w:spacing w:before="4"/>
        <w:rPr>
          <w:b/>
          <w:sz w:val="31"/>
        </w:rPr>
      </w:pPr>
    </w:p>
    <w:p w:rsidR="00381A05" w:rsidRPr="001515EB" w:rsidRDefault="001213A4" w:rsidP="003329C1">
      <w:pPr>
        <w:tabs>
          <w:tab w:val="left" w:pos="5847"/>
          <w:tab w:val="left" w:pos="6674"/>
        </w:tabs>
        <w:spacing w:before="62"/>
        <w:ind w:left="2777" w:right="166"/>
        <w:jc w:val="right"/>
        <w:rPr>
          <w:sz w:val="24"/>
          <w:szCs w:val="24"/>
        </w:rPr>
      </w:pPr>
      <w:r w:rsidRPr="001515EB">
        <w:rPr>
          <w:sz w:val="24"/>
          <w:szCs w:val="24"/>
        </w:rPr>
        <w:t>Приложение №</w:t>
      </w:r>
      <w:r w:rsidR="00A20C91"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 xml:space="preserve">1 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Pr="001515EB" w:rsidRDefault="00381A05">
      <w:pPr>
        <w:rPr>
          <w:sz w:val="24"/>
          <w:szCs w:val="24"/>
        </w:rPr>
        <w:sectPr w:rsidR="00381A05" w:rsidRPr="001515EB">
          <w:headerReference w:type="default" r:id="rId9"/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3329C1" w:rsidRPr="001515EB" w:rsidRDefault="003329C1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С</w:t>
      </w:r>
      <w:r w:rsidR="00770DF1">
        <w:rPr>
          <w:sz w:val="24"/>
          <w:szCs w:val="24"/>
        </w:rPr>
        <w:t>ОДЕРЖАНИЕ</w:t>
      </w:r>
    </w:p>
    <w:p w:rsidR="003329C1" w:rsidRPr="00D50AF7" w:rsidRDefault="001213A4" w:rsidP="00D50AF7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практической подготовки,</w:t>
      </w:r>
      <w:r w:rsidRPr="001515EB">
        <w:rPr>
          <w:spacing w:val="-17"/>
          <w:sz w:val="24"/>
          <w:szCs w:val="24"/>
        </w:rPr>
        <w:t xml:space="preserve"> </w:t>
      </w:r>
      <w:r w:rsidRPr="001515EB">
        <w:rPr>
          <w:sz w:val="24"/>
          <w:szCs w:val="24"/>
        </w:rPr>
        <w:t>проводимой</w:t>
      </w:r>
      <w:r w:rsidRPr="001515EB">
        <w:rPr>
          <w:spacing w:val="-8"/>
          <w:sz w:val="24"/>
          <w:szCs w:val="24"/>
        </w:rPr>
        <w:t xml:space="preserve"> </w:t>
      </w:r>
      <w:r w:rsidRPr="001515EB">
        <w:rPr>
          <w:sz w:val="24"/>
          <w:szCs w:val="24"/>
        </w:rPr>
        <w:t>совместно</w:t>
      </w:r>
      <w:r w:rsidR="001C202A">
        <w:rPr>
          <w:sz w:val="24"/>
          <w:szCs w:val="24"/>
        </w:rPr>
        <w:t xml:space="preserve"> </w:t>
      </w:r>
      <w:r w:rsidR="00A436BD">
        <w:rPr>
          <w:sz w:val="24"/>
          <w:szCs w:val="24"/>
        </w:rPr>
        <w:t>Северо-Западным институтом управления – филиалом федерального государственного бюджетного образовательного учреждения</w:t>
      </w:r>
      <w:r w:rsidR="001C202A">
        <w:rPr>
          <w:sz w:val="24"/>
          <w:szCs w:val="24"/>
        </w:rPr>
        <w:t xml:space="preserve"> высшего образования «</w:t>
      </w:r>
      <w:r w:rsidR="00A61B80">
        <w:rPr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Федерации»</w:t>
      </w:r>
      <w:r w:rsidR="00240B81">
        <w:rPr>
          <w:sz w:val="24"/>
          <w:szCs w:val="24"/>
        </w:rPr>
        <w:t xml:space="preserve"> (РАНХиГС) </w:t>
      </w:r>
      <w:r w:rsidRPr="001515EB">
        <w:rPr>
          <w:sz w:val="24"/>
          <w:szCs w:val="24"/>
        </w:rPr>
        <w:t>и</w:t>
      </w:r>
      <w:r w:rsidR="00A436BD">
        <w:rPr>
          <w:sz w:val="24"/>
          <w:szCs w:val="24"/>
        </w:rPr>
        <w:t xml:space="preserve"> </w:t>
      </w:r>
      <w:r w:rsidR="00A86FAA">
        <w:rPr>
          <w:sz w:val="24"/>
          <w:szCs w:val="24"/>
        </w:rPr>
        <w:t>________________________________________________________</w:t>
      </w:r>
    </w:p>
    <w:p w:rsidR="00381A05" w:rsidRDefault="001213A4" w:rsidP="00405F3F">
      <w:pPr>
        <w:spacing w:after="8"/>
        <w:ind w:right="10139"/>
        <w:rPr>
          <w:sz w:val="24"/>
          <w:szCs w:val="24"/>
        </w:rPr>
      </w:pPr>
      <w:r w:rsidRPr="001515EB">
        <w:rPr>
          <w:sz w:val="24"/>
          <w:szCs w:val="24"/>
        </w:rPr>
        <w:t>Компоненты практической подготовки:</w:t>
      </w:r>
    </w:p>
    <w:p w:rsidR="00405F3F" w:rsidRPr="005C00D3" w:rsidRDefault="00405F3F" w:rsidP="00405F3F">
      <w:pPr>
        <w:spacing w:after="8"/>
        <w:ind w:right="10139"/>
        <w:rPr>
          <w:sz w:val="16"/>
          <w:szCs w:val="16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1701"/>
        <w:gridCol w:w="1701"/>
        <w:gridCol w:w="2268"/>
        <w:gridCol w:w="4111"/>
      </w:tblGrid>
      <w:tr w:rsidR="00DE622E" w:rsidRPr="001515EB" w:rsidTr="00CB61D0">
        <w:trPr>
          <w:trHeight w:val="1011"/>
        </w:trPr>
        <w:tc>
          <w:tcPr>
            <w:tcW w:w="567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ind w:right="128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компонента</w:t>
            </w:r>
          </w:p>
        </w:tc>
        <w:tc>
          <w:tcPr>
            <w:tcW w:w="2693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Описание </w:t>
            </w:r>
            <w:r>
              <w:rPr>
                <w:b/>
              </w:rPr>
              <w:t>к</w:t>
            </w:r>
            <w:r w:rsidRPr="001515EB">
              <w:rPr>
                <w:b/>
              </w:rPr>
              <w:t>омпонента</w:t>
            </w:r>
          </w:p>
        </w:tc>
        <w:tc>
          <w:tcPr>
            <w:tcW w:w="1701" w:type="dxa"/>
            <w:vAlign w:val="center"/>
          </w:tcPr>
          <w:p w:rsidR="00DE622E" w:rsidRPr="00C954A7" w:rsidRDefault="00DE622E" w:rsidP="000D7C54">
            <w:pPr>
              <w:tabs>
                <w:tab w:val="left" w:pos="281"/>
              </w:tabs>
              <w:jc w:val="center"/>
              <w:rPr>
                <w:b/>
              </w:rPr>
            </w:pPr>
            <w:r w:rsidRPr="00DE622E">
              <w:rPr>
                <w:b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Сроки </w:t>
            </w:r>
            <w:r w:rsidR="00CB61D0">
              <w:rPr>
                <w:b/>
              </w:rPr>
              <w:br/>
            </w:r>
            <w:r w:rsidRPr="001515EB">
              <w:rPr>
                <w:b/>
              </w:rPr>
              <w:t>и длительность практической подготовки</w:t>
            </w:r>
          </w:p>
        </w:tc>
        <w:tc>
          <w:tcPr>
            <w:tcW w:w="2268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</w:t>
            </w:r>
            <w:r w:rsidR="00C954A7">
              <w:rPr>
                <w:b/>
              </w:rPr>
              <w:t>нование направления подготовки</w:t>
            </w:r>
          </w:p>
          <w:p w:rsidR="00DE622E" w:rsidRPr="001515EB" w:rsidRDefault="00C954A7" w:rsidP="000D7C54">
            <w:pPr>
              <w:pStyle w:val="TableParagraph"/>
              <w:tabs>
                <w:tab w:val="left" w:pos="281"/>
              </w:tabs>
              <w:spacing w:line="242" w:lineRule="exact"/>
              <w:ind w:left="196" w:hanging="200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DE622E" w:rsidRPr="001515EB">
              <w:rPr>
                <w:b/>
              </w:rPr>
              <w:t>пециальности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основной профессиональной образовательной программы, в рамках которой</w:t>
            </w:r>
            <w:r>
              <w:rPr>
                <w:b/>
              </w:rPr>
              <w:t xml:space="preserve"> </w:t>
            </w:r>
            <w:r w:rsidRPr="001515EB">
              <w:rPr>
                <w:b/>
              </w:rPr>
              <w:t>про</w:t>
            </w:r>
            <w:r w:rsidR="000D7C54">
              <w:rPr>
                <w:b/>
              </w:rPr>
              <w:t>водится практическая подготовка</w:t>
            </w: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3E87" w:rsidRPr="00053DDB" w:rsidRDefault="00903E87" w:rsidP="00903E87">
            <w:pPr>
              <w:ind w:left="426" w:firstLine="567"/>
              <w:jc w:val="both"/>
              <w:rPr>
                <w:rStyle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</w:tbl>
    <w:p w:rsidR="00381A05" w:rsidRPr="001515EB" w:rsidRDefault="00381A05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6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381A05">
      <w:pPr>
        <w:spacing w:line="20" w:lineRule="exact"/>
        <w:rPr>
          <w:sz w:val="2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1213A4">
      <w:pPr>
        <w:pStyle w:val="1"/>
        <w:tabs>
          <w:tab w:val="left" w:pos="14124"/>
          <w:tab w:val="left" w:pos="14951"/>
        </w:tabs>
        <w:spacing w:before="62"/>
        <w:ind w:left="11054" w:right="166" w:firstLine="1842"/>
        <w:jc w:val="right"/>
        <w:rPr>
          <w:sz w:val="24"/>
          <w:szCs w:val="24"/>
        </w:rPr>
      </w:pPr>
      <w:r w:rsidRPr="001515EB">
        <w:rPr>
          <w:sz w:val="24"/>
          <w:szCs w:val="24"/>
        </w:rPr>
        <w:lastRenderedPageBreak/>
        <w:t>Приложение</w:t>
      </w:r>
      <w:r w:rsidRPr="001515EB">
        <w:rPr>
          <w:spacing w:val="-12"/>
          <w:sz w:val="24"/>
          <w:szCs w:val="24"/>
        </w:rPr>
        <w:t xml:space="preserve"> </w:t>
      </w:r>
      <w:r w:rsidRPr="001515EB">
        <w:rPr>
          <w:sz w:val="24"/>
          <w:szCs w:val="24"/>
        </w:rPr>
        <w:t>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2</w:t>
      </w:r>
      <w:r w:rsidRPr="001515EB">
        <w:rPr>
          <w:spacing w:val="-1"/>
          <w:sz w:val="24"/>
          <w:szCs w:val="24"/>
        </w:rPr>
        <w:t xml:space="preserve"> </w:t>
      </w:r>
      <w:r w:rsidR="00EB63C1">
        <w:rPr>
          <w:spacing w:val="-1"/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Default="00381A05">
      <w:pPr>
        <w:pStyle w:val="a3"/>
        <w:spacing w:before="4"/>
      </w:pPr>
    </w:p>
    <w:p w:rsidR="001717E2" w:rsidRPr="001515EB" w:rsidRDefault="001717E2">
      <w:pPr>
        <w:pStyle w:val="a3"/>
        <w:spacing w:before="4"/>
      </w:pP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  <w:r w:rsidRPr="001515EB">
        <w:rPr>
          <w:b/>
          <w:sz w:val="24"/>
          <w:szCs w:val="24"/>
        </w:rPr>
        <w:t>Заявка на организацию практической подготовки</w:t>
      </w:r>
      <w:r w:rsidRPr="001515EB">
        <w:rPr>
          <w:b/>
          <w:spacing w:val="-28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обучающихся в рамках</w:t>
      </w:r>
      <w:r w:rsidRPr="001515EB">
        <w:rPr>
          <w:b/>
          <w:spacing w:val="-7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Договора</w:t>
      </w:r>
      <w:r w:rsidRPr="001515EB">
        <w:rPr>
          <w:b/>
          <w:spacing w:val="-4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№</w:t>
      </w:r>
      <w:r w:rsidRPr="00794368">
        <w:rPr>
          <w:sz w:val="24"/>
          <w:szCs w:val="24"/>
          <w:u w:val="single"/>
        </w:rPr>
        <w:t xml:space="preserve"> </w:t>
      </w:r>
      <w:r w:rsidRPr="00794368">
        <w:rPr>
          <w:sz w:val="24"/>
          <w:szCs w:val="24"/>
          <w:u w:val="single"/>
        </w:rPr>
        <w:tab/>
      </w:r>
      <w:r w:rsidRPr="001515EB">
        <w:rPr>
          <w:b/>
          <w:sz w:val="24"/>
          <w:szCs w:val="24"/>
        </w:rPr>
        <w:t xml:space="preserve">от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</w:p>
    <w:p w:rsidR="000D7C54" w:rsidRDefault="007C7CCB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 xml:space="preserve">СПИСОК </w:t>
      </w:r>
    </w:p>
    <w:p w:rsidR="007C7CCB" w:rsidRPr="001515EB" w:rsidRDefault="000D7C54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обучающихся</w:t>
      </w:r>
      <w:r w:rsidR="007C7CCB" w:rsidRPr="001515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направленных в</w:t>
      </w:r>
    </w:p>
    <w:p w:rsidR="007C7CCB" w:rsidRPr="001515EB" w:rsidRDefault="007C7CCB" w:rsidP="006E4BFD">
      <w:pPr>
        <w:rPr>
          <w:sz w:val="24"/>
          <w:szCs w:val="24"/>
        </w:rPr>
      </w:pPr>
    </w:p>
    <w:p w:rsidR="007C7CCB" w:rsidRPr="001515EB" w:rsidRDefault="007C7CCB" w:rsidP="006E4BFD">
      <w:pPr>
        <w:tabs>
          <w:tab w:val="left" w:pos="6514"/>
          <w:tab w:val="left" w:pos="8052"/>
        </w:tabs>
        <w:ind w:left="3279" w:right="1000" w:hanging="1749"/>
        <w:rPr>
          <w:sz w:val="28"/>
        </w:rPr>
      </w:pPr>
      <w:r w:rsidRPr="001515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A53062" wp14:editId="7C3DDEC3">
                <wp:simplePos x="0" y="0"/>
                <wp:positionH relativeFrom="page">
                  <wp:posOffset>4235450</wp:posOffset>
                </wp:positionH>
                <wp:positionV relativeFrom="paragraph">
                  <wp:posOffset>29845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200"/>
                            <a:gd name="T2" fmla="+- 0 8158 39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5B2A4" id="Freeform 3" o:spid="_x0000_s1026" style="position:absolute;margin-left:333.5pt;margin-top:2.35pt;width:21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HAAgMAAKQ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276"/>
        <w:gridCol w:w="2126"/>
        <w:gridCol w:w="2410"/>
        <w:gridCol w:w="2268"/>
        <w:gridCol w:w="2835"/>
      </w:tblGrid>
      <w:tr w:rsidR="007C7CCB" w:rsidRPr="001515EB" w:rsidTr="00CB61D0">
        <w:trPr>
          <w:trHeight w:val="1713"/>
        </w:trPr>
        <w:tc>
          <w:tcPr>
            <w:tcW w:w="567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7C7CCB" w:rsidRPr="001515EB" w:rsidRDefault="000D7C54" w:rsidP="00E360D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Специальность (</w:t>
            </w:r>
            <w:r w:rsidR="007C7CCB" w:rsidRPr="001515EB">
              <w:rPr>
                <w:b/>
              </w:rPr>
              <w:t>направление подготовки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Pr="001515EB">
              <w:rPr>
                <w:b/>
              </w:rPr>
              <w:br/>
              <w:t>и курс</w:t>
            </w:r>
            <w:r w:rsidR="001717E2">
              <w:rPr>
                <w:b/>
              </w:rPr>
              <w:t xml:space="preserve"> </w:t>
            </w:r>
            <w:r w:rsidRPr="001515EB">
              <w:rPr>
                <w:b/>
              </w:rPr>
              <w:br/>
              <w:t>обучения</w:t>
            </w:r>
          </w:p>
        </w:tc>
        <w:tc>
          <w:tcPr>
            <w:tcW w:w="212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>Продолжительность и период практической подготовки</w:t>
            </w:r>
          </w:p>
        </w:tc>
        <w:tc>
          <w:tcPr>
            <w:tcW w:w="2410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Структурное подразделение, </w:t>
            </w:r>
            <w:r w:rsidR="00E360D4">
              <w:rPr>
                <w:b/>
              </w:rPr>
              <w:br/>
            </w:r>
            <w:r w:rsidRPr="001515EB">
              <w:rPr>
                <w:b/>
              </w:rPr>
              <w:t>в котором проходит практическая подготовка</w:t>
            </w:r>
          </w:p>
        </w:tc>
        <w:tc>
          <w:tcPr>
            <w:tcW w:w="2268" w:type="dxa"/>
            <w:vAlign w:val="center"/>
          </w:tcPr>
          <w:p w:rsidR="007C7CCB" w:rsidRPr="001515EB" w:rsidRDefault="007C7CCB" w:rsidP="00036C86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="00036C86">
              <w:rPr>
                <w:b/>
              </w:rPr>
              <w:t>практической подготовки (очная,</w:t>
            </w:r>
            <w:r w:rsidRPr="001515EB">
              <w:rPr>
                <w:b/>
              </w:rPr>
              <w:t xml:space="preserve"> очная с </w:t>
            </w:r>
            <w:r w:rsidR="00036C86">
              <w:rPr>
                <w:b/>
              </w:rPr>
              <w:t>применением дистанционных образовательных технологий</w:t>
            </w:r>
            <w:r w:rsidRPr="001515EB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Рекомендации образовательной организации </w:t>
            </w:r>
            <w:r w:rsidRPr="001515EB">
              <w:rPr>
                <w:b/>
              </w:rPr>
              <w:br/>
              <w:t>по организации практической подготовки обучающегося</w:t>
            </w: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</w:tbl>
    <w:p w:rsidR="007C7CCB" w:rsidRDefault="007C7CCB" w:rsidP="007C7CCB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18"/>
        </w:rPr>
        <w:sectPr w:rsidR="00381A05" w:rsidRPr="001515EB" w:rsidSect="00FF619B">
          <w:pgSz w:w="16840" w:h="11900" w:orient="landscape"/>
          <w:pgMar w:top="567" w:right="760" w:bottom="280" w:left="960" w:header="720" w:footer="720" w:gutter="0"/>
          <w:cols w:space="720"/>
        </w:sectPr>
      </w:pPr>
    </w:p>
    <w:p w:rsidR="00F6757C" w:rsidRPr="001515EB" w:rsidRDefault="00F6757C" w:rsidP="00F6757C">
      <w:pPr>
        <w:pStyle w:val="a3"/>
        <w:rPr>
          <w:b/>
          <w:sz w:val="30"/>
        </w:rPr>
      </w:pPr>
    </w:p>
    <w:p w:rsidR="00F6757C" w:rsidRPr="001515EB" w:rsidRDefault="00F6757C" w:rsidP="00F6757C">
      <w:pPr>
        <w:pStyle w:val="a3"/>
        <w:spacing w:before="4"/>
        <w:rPr>
          <w:b/>
          <w:sz w:val="31"/>
        </w:rPr>
      </w:pPr>
    </w:p>
    <w:p w:rsidR="00F6757C" w:rsidRPr="001515EB" w:rsidRDefault="00F6757C" w:rsidP="006E4BFD">
      <w:pPr>
        <w:tabs>
          <w:tab w:val="left" w:pos="5847"/>
          <w:tab w:val="left" w:pos="6674"/>
        </w:tabs>
        <w:spacing w:before="62"/>
        <w:ind w:left="2777" w:right="166" w:firstLine="2043"/>
        <w:rPr>
          <w:sz w:val="24"/>
          <w:szCs w:val="24"/>
        </w:rPr>
      </w:pPr>
      <w:r w:rsidRPr="001515EB">
        <w:rPr>
          <w:sz w:val="24"/>
          <w:szCs w:val="24"/>
        </w:rPr>
        <w:br w:type="column"/>
      </w:r>
      <w:r w:rsidRPr="001515EB">
        <w:rPr>
          <w:sz w:val="24"/>
          <w:szCs w:val="24"/>
        </w:rPr>
        <w:t>Приложение 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3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F6757C" w:rsidRPr="001515EB" w:rsidRDefault="00F6757C" w:rsidP="00F6757C">
      <w:pPr>
        <w:rPr>
          <w:sz w:val="24"/>
          <w:szCs w:val="24"/>
        </w:rPr>
        <w:sectPr w:rsidR="00F6757C" w:rsidRPr="001515EB"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603078" w:rsidRDefault="00603078" w:rsidP="004A19BB">
      <w:pPr>
        <w:spacing w:before="88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ПЕРЕЧЕНЬ</w:t>
      </w:r>
    </w:p>
    <w:p w:rsidR="007C7CCB" w:rsidRPr="001515EB" w:rsidRDefault="004A19BB" w:rsidP="004A19BB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C7CCB" w:rsidRPr="001515EB">
        <w:rPr>
          <w:sz w:val="24"/>
          <w:szCs w:val="24"/>
        </w:rPr>
        <w:t>омещений</w:t>
      </w:r>
      <w:r w:rsidR="00603078"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Профильной организации, в которых осуществляется практическая подготовка в очной форме</w:t>
      </w:r>
    </w:p>
    <w:p w:rsidR="007C7CCB" w:rsidRPr="001515EB" w:rsidRDefault="007C7CCB" w:rsidP="007C7CC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5"/>
        <w:gridCol w:w="2344"/>
        <w:gridCol w:w="1880"/>
        <w:gridCol w:w="2798"/>
        <w:gridCol w:w="4091"/>
      </w:tblGrid>
      <w:tr w:rsidR="007C7CCB" w:rsidRPr="001515EB" w:rsidTr="00B03AB7">
        <w:trPr>
          <w:trHeight w:val="1287"/>
        </w:trPr>
        <w:tc>
          <w:tcPr>
            <w:tcW w:w="583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помещения</w:t>
            </w:r>
          </w:p>
        </w:tc>
        <w:tc>
          <w:tcPr>
            <w:tcW w:w="2344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Адрес нахождения</w:t>
            </w:r>
          </w:p>
        </w:tc>
        <w:tc>
          <w:tcPr>
            <w:tcW w:w="1880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Функциональное назначение помещения</w:t>
            </w:r>
          </w:p>
        </w:tc>
        <w:tc>
          <w:tcPr>
            <w:tcW w:w="2798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Компоненты практической подго</w:t>
            </w:r>
            <w:r w:rsidR="004A19BB">
              <w:rPr>
                <w:b/>
              </w:rPr>
              <w:t xml:space="preserve">товки, которые осуществляются в </w:t>
            </w:r>
            <w:r w:rsidRPr="001515EB">
              <w:rPr>
                <w:b/>
              </w:rPr>
              <w:t>помещении</w:t>
            </w:r>
          </w:p>
        </w:tc>
        <w:tc>
          <w:tcPr>
            <w:tcW w:w="4091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 xml:space="preserve">Перечень оборудования и материально-технических средств, находящихся </w:t>
            </w:r>
            <w:r w:rsidR="004A19BB">
              <w:rPr>
                <w:b/>
              </w:rPr>
              <w:br/>
            </w:r>
            <w:r w:rsidRPr="001515EB">
              <w:rPr>
                <w:b/>
              </w:rPr>
              <w:t>в</w:t>
            </w:r>
            <w:r w:rsidR="004A19BB">
              <w:rPr>
                <w:b/>
              </w:rPr>
              <w:t xml:space="preserve"> </w:t>
            </w:r>
            <w:r w:rsidRPr="001515EB">
              <w:rPr>
                <w:b/>
              </w:rPr>
              <w:t>помещении</w:t>
            </w:r>
          </w:p>
        </w:tc>
      </w:tr>
      <w:tr w:rsidR="007C7CCB" w:rsidRPr="001515EB" w:rsidTr="00B03AB7">
        <w:trPr>
          <w:trHeight w:val="303"/>
        </w:trPr>
        <w:tc>
          <w:tcPr>
            <w:tcW w:w="583" w:type="dxa"/>
            <w:tcBorders>
              <w:bottom w:val="nil"/>
            </w:tcBorders>
          </w:tcPr>
          <w:p w:rsidR="007C7CCB" w:rsidRPr="004B56FC" w:rsidRDefault="004B56FC" w:rsidP="004B56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7C7CCB" w:rsidRPr="004B56FC" w:rsidRDefault="007C7CCB" w:rsidP="00DD3BD7">
            <w:p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A86FAA" w:rsidRPr="004B56FC" w:rsidRDefault="004B56FC" w:rsidP="00A86FAA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  <w:r w:rsidRPr="004B56FC">
              <w:t xml:space="preserve"> </w:t>
            </w:r>
          </w:p>
          <w:p w:rsidR="00171E0F" w:rsidRPr="004B56FC" w:rsidRDefault="00171E0F" w:rsidP="00171E0F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7C7CCB" w:rsidRPr="004B56FC" w:rsidRDefault="004B56FC" w:rsidP="00743A3F">
            <w:pPr>
              <w:rPr>
                <w:rStyle w:val="21"/>
                <w:color w:val="000000" w:themeColor="text1"/>
                <w:sz w:val="22"/>
              </w:rPr>
            </w:pPr>
            <w:r w:rsidRPr="004B56FC">
              <w:rPr>
                <w:rStyle w:val="21"/>
                <w:color w:val="000000" w:themeColor="text1"/>
                <w:sz w:val="22"/>
              </w:rPr>
              <w:t xml:space="preserve">Административное назначение 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2798" w:type="dxa"/>
            <w:tcBorders>
              <w:bottom w:val="nil"/>
            </w:tcBorders>
          </w:tcPr>
          <w:p w:rsidR="007C7CCB" w:rsidRPr="004B56FC" w:rsidRDefault="00033A9D" w:rsidP="00033A9D">
            <w:pPr>
              <w:jc w:val="center"/>
              <w:rPr>
                <w:rStyle w:val="21"/>
                <w:color w:val="000000" w:themeColor="text1"/>
                <w:sz w:val="22"/>
              </w:rPr>
            </w:pPr>
            <w:r>
              <w:rPr>
                <w:rStyle w:val="21"/>
                <w:color w:val="000000" w:themeColor="text1"/>
                <w:sz w:val="22"/>
              </w:rPr>
              <w:t>Практика (стажировка)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4091" w:type="dxa"/>
            <w:tcBorders>
              <w:bottom w:val="nil"/>
            </w:tcBorders>
          </w:tcPr>
          <w:p w:rsidR="007C7CCB" w:rsidRPr="00B03AB7" w:rsidRDefault="00B03AB7" w:rsidP="00B03AB7">
            <w:pPr>
              <w:rPr>
                <w:rStyle w:val="21"/>
                <w:color w:val="000000" w:themeColor="text1"/>
                <w:sz w:val="22"/>
              </w:rPr>
            </w:pPr>
            <w:r>
              <w:rPr>
                <w:rStyle w:val="extended-textfull"/>
              </w:rPr>
              <w:t>К</w:t>
            </w:r>
            <w:r w:rsidR="00033A9D" w:rsidRPr="00B03AB7">
              <w:rPr>
                <w:rStyle w:val="extended-textfull"/>
              </w:rPr>
              <w:t xml:space="preserve">омпьютерное </w:t>
            </w:r>
            <w:r w:rsidR="00033A9D" w:rsidRPr="00B03AB7">
              <w:rPr>
                <w:rStyle w:val="extended-textfull"/>
                <w:bCs/>
              </w:rPr>
              <w:t>оборудование</w:t>
            </w:r>
            <w:r w:rsidR="00033A9D" w:rsidRPr="00B03AB7">
              <w:rPr>
                <w:rStyle w:val="extended-textfull"/>
              </w:rPr>
              <w:t xml:space="preserve">, оргтехника, </w:t>
            </w:r>
            <w:r w:rsidR="00033A9D" w:rsidRPr="00B03AB7">
              <w:rPr>
                <w:rStyle w:val="extended-textfull"/>
                <w:bCs/>
              </w:rPr>
              <w:t>средства</w:t>
            </w:r>
            <w:r w:rsidR="00033A9D" w:rsidRPr="00B03AB7">
              <w:rPr>
                <w:rStyle w:val="extended-textfull"/>
              </w:rPr>
              <w:t xml:space="preserve"> связи, </w:t>
            </w:r>
            <w:r>
              <w:rPr>
                <w:rStyle w:val="extended-textfull"/>
              </w:rPr>
              <w:t>офисная техника</w:t>
            </w:r>
            <w:r w:rsidR="00A86FAA">
              <w:rPr>
                <w:rStyle w:val="extended-textfull"/>
              </w:rPr>
              <w:t>*</w:t>
            </w:r>
          </w:p>
        </w:tc>
      </w:tr>
      <w:tr w:rsidR="007C7CCB" w:rsidRPr="001515EB" w:rsidTr="00B03AB7">
        <w:trPr>
          <w:trHeight w:val="321"/>
        </w:trPr>
        <w:tc>
          <w:tcPr>
            <w:tcW w:w="583" w:type="dxa"/>
          </w:tcPr>
          <w:p w:rsidR="007C7CCB" w:rsidRPr="001515EB" w:rsidRDefault="007C7CCB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  <w:tr w:rsidR="00A86FAA" w:rsidRPr="001515EB" w:rsidTr="00B03AB7">
        <w:trPr>
          <w:trHeight w:val="321"/>
        </w:trPr>
        <w:tc>
          <w:tcPr>
            <w:tcW w:w="583" w:type="dxa"/>
          </w:tcPr>
          <w:p w:rsidR="00A86FAA" w:rsidRPr="001515EB" w:rsidRDefault="00A86FAA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C7CCB" w:rsidRPr="001515EB" w:rsidRDefault="007C7CCB" w:rsidP="007C7CCB">
      <w:pPr>
        <w:pStyle w:val="a3"/>
        <w:spacing w:before="9"/>
        <w:rPr>
          <w:sz w:val="18"/>
        </w:rPr>
      </w:pPr>
    </w:p>
    <w:p w:rsidR="00F6757C" w:rsidRDefault="00F6757C" w:rsidP="00F6757C">
      <w:pPr>
        <w:rPr>
          <w:sz w:val="6"/>
        </w:rPr>
      </w:pPr>
    </w:p>
    <w:p w:rsidR="00A86FAA" w:rsidRDefault="00A86FAA" w:rsidP="00F6757C">
      <w:pPr>
        <w:rPr>
          <w:sz w:val="6"/>
        </w:rPr>
      </w:pPr>
      <w:r>
        <w:rPr>
          <w:sz w:val="6"/>
        </w:rPr>
        <w:t xml:space="preserve">                                            </w:t>
      </w:r>
    </w:p>
    <w:p w:rsidR="00A86FAA" w:rsidRPr="00A86FAA" w:rsidRDefault="00A86FAA" w:rsidP="00A86FAA">
      <w:pPr>
        <w:pStyle w:val="a5"/>
        <w:ind w:left="660" w:firstLine="0"/>
        <w:rPr>
          <w:sz w:val="24"/>
          <w:szCs w:val="24"/>
        </w:rPr>
      </w:pPr>
      <w:r>
        <w:rPr>
          <w:sz w:val="24"/>
          <w:szCs w:val="24"/>
        </w:rPr>
        <w:t xml:space="preserve">*описание приведено в качестве примера </w:t>
      </w:r>
    </w:p>
    <w:sectPr w:rsidR="00A86FAA" w:rsidRPr="00A86FAA" w:rsidSect="00F6757C">
      <w:type w:val="continuous"/>
      <w:pgSz w:w="16840" w:h="11900" w:orient="landscape"/>
      <w:pgMar w:top="919" w:right="280" w:bottom="278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3D" w:rsidRDefault="00960E3D" w:rsidP="004C6187">
      <w:r>
        <w:separator/>
      </w:r>
    </w:p>
  </w:endnote>
  <w:endnote w:type="continuationSeparator" w:id="0">
    <w:p w:rsidR="00960E3D" w:rsidRDefault="00960E3D" w:rsidP="004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3D" w:rsidRDefault="00960E3D" w:rsidP="004C6187">
      <w:r>
        <w:separator/>
      </w:r>
    </w:p>
  </w:footnote>
  <w:footnote w:type="continuationSeparator" w:id="0">
    <w:p w:rsidR="00960E3D" w:rsidRDefault="00960E3D" w:rsidP="004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378692"/>
      <w:docPartObj>
        <w:docPartGallery w:val="Page Numbers (Top of Page)"/>
        <w:docPartUnique/>
      </w:docPartObj>
    </w:sdtPr>
    <w:sdtEndPr/>
    <w:sdtContent>
      <w:p w:rsidR="00FC4575" w:rsidRDefault="00FC45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75">
          <w:rPr>
            <w:noProof/>
          </w:rPr>
          <w:t>2</w:t>
        </w:r>
        <w:r>
          <w:fldChar w:fldCharType="end"/>
        </w:r>
      </w:p>
    </w:sdtContent>
  </w:sdt>
  <w:p w:rsidR="004C6187" w:rsidRDefault="004C61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3F" w:rsidRDefault="00405F3F">
    <w:pPr>
      <w:pStyle w:val="ac"/>
      <w:jc w:val="center"/>
    </w:pPr>
  </w:p>
  <w:p w:rsidR="00405F3F" w:rsidRDefault="00405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C52"/>
    <w:multiLevelType w:val="hybridMultilevel"/>
    <w:tmpl w:val="82C083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51A17"/>
    <w:multiLevelType w:val="multilevel"/>
    <w:tmpl w:val="8F227CA0"/>
    <w:lvl w:ilvl="0">
      <w:start w:val="6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18D0327"/>
    <w:multiLevelType w:val="hybridMultilevel"/>
    <w:tmpl w:val="2CA06D6A"/>
    <w:lvl w:ilvl="0" w:tplc="DEDC325E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EE55B2">
      <w:start w:val="1"/>
      <w:numFmt w:val="decimal"/>
      <w:lvlText w:val="%2."/>
      <w:lvlJc w:val="left"/>
      <w:pPr>
        <w:ind w:left="417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F5880B3A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3" w:tplc="F4E6A934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4" w:tplc="E3F842A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5" w:tplc="1E866FD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39945DE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7" w:tplc="197C2784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  <w:lvl w:ilvl="8" w:tplc="676C12E6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46444"/>
    <w:multiLevelType w:val="hybridMultilevel"/>
    <w:tmpl w:val="85800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6"/>
    <w:multiLevelType w:val="multilevel"/>
    <w:tmpl w:val="784ED0BC"/>
    <w:lvl w:ilvl="0">
      <w:start w:val="4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5D857D9"/>
    <w:multiLevelType w:val="multilevel"/>
    <w:tmpl w:val="047098E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B0154AC"/>
    <w:multiLevelType w:val="multilevel"/>
    <w:tmpl w:val="3DC633E2"/>
    <w:lvl w:ilvl="0">
      <w:start w:val="2"/>
      <w:numFmt w:val="decimal"/>
      <w:lvlText w:val="%1"/>
      <w:lvlJc w:val="left"/>
      <w:pPr>
        <w:ind w:left="124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E445535"/>
    <w:multiLevelType w:val="hybridMultilevel"/>
    <w:tmpl w:val="4D845154"/>
    <w:lvl w:ilvl="0" w:tplc="DD12A7A8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0441147"/>
    <w:multiLevelType w:val="multilevel"/>
    <w:tmpl w:val="F4A62398"/>
    <w:lvl w:ilvl="0">
      <w:start w:val="3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B4119E5"/>
    <w:multiLevelType w:val="hybridMultilevel"/>
    <w:tmpl w:val="A1ACF2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CA7590"/>
    <w:multiLevelType w:val="multilevel"/>
    <w:tmpl w:val="FD487C9C"/>
    <w:lvl w:ilvl="0">
      <w:start w:val="1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065F7"/>
    <w:multiLevelType w:val="hybridMultilevel"/>
    <w:tmpl w:val="108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D00A6"/>
    <w:multiLevelType w:val="hybridMultilevel"/>
    <w:tmpl w:val="368E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4D15"/>
    <w:multiLevelType w:val="hybridMultilevel"/>
    <w:tmpl w:val="E9947CBA"/>
    <w:lvl w:ilvl="0" w:tplc="58841D8C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D61986"/>
    <w:multiLevelType w:val="hybridMultilevel"/>
    <w:tmpl w:val="B4EC43B6"/>
    <w:lvl w:ilvl="0" w:tplc="087600A6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A42806">
      <w:start w:val="3"/>
      <w:numFmt w:val="decimal"/>
      <w:lvlText w:val="%2."/>
      <w:lvlJc w:val="left"/>
      <w:pPr>
        <w:ind w:left="42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C308898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3" w:tplc="02E8E2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4" w:tplc="D7D8F160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5" w:tplc="98AEB8DE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6" w:tplc="C9AA0BF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7" w:tplc="5E7AF43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  <w:lvl w:ilvl="8" w:tplc="FD261ED0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5"/>
    <w:rsid w:val="00011511"/>
    <w:rsid w:val="00033A9D"/>
    <w:rsid w:val="00036C86"/>
    <w:rsid w:val="000439B7"/>
    <w:rsid w:val="00045D44"/>
    <w:rsid w:val="000474F8"/>
    <w:rsid w:val="00053DDB"/>
    <w:rsid w:val="000557A6"/>
    <w:rsid w:val="0006144C"/>
    <w:rsid w:val="00090DE5"/>
    <w:rsid w:val="000944E4"/>
    <w:rsid w:val="000A2D39"/>
    <w:rsid w:val="000D7C54"/>
    <w:rsid w:val="000E1028"/>
    <w:rsid w:val="001048F5"/>
    <w:rsid w:val="001213A4"/>
    <w:rsid w:val="00121CB8"/>
    <w:rsid w:val="001259E3"/>
    <w:rsid w:val="001515EB"/>
    <w:rsid w:val="001717E2"/>
    <w:rsid w:val="00171E0F"/>
    <w:rsid w:val="00173125"/>
    <w:rsid w:val="001B6A1C"/>
    <w:rsid w:val="001C202A"/>
    <w:rsid w:val="001C41C1"/>
    <w:rsid w:val="001D3CA3"/>
    <w:rsid w:val="001F7D57"/>
    <w:rsid w:val="00220253"/>
    <w:rsid w:val="00240B81"/>
    <w:rsid w:val="00244C44"/>
    <w:rsid w:val="00257070"/>
    <w:rsid w:val="0027055F"/>
    <w:rsid w:val="002742D3"/>
    <w:rsid w:val="002777A6"/>
    <w:rsid w:val="002A5E39"/>
    <w:rsid w:val="002C4F70"/>
    <w:rsid w:val="002C5198"/>
    <w:rsid w:val="002C5EB2"/>
    <w:rsid w:val="002C7790"/>
    <w:rsid w:val="002D26C2"/>
    <w:rsid w:val="002E79F0"/>
    <w:rsid w:val="003329C1"/>
    <w:rsid w:val="00333055"/>
    <w:rsid w:val="003330DA"/>
    <w:rsid w:val="00362C66"/>
    <w:rsid w:val="00381A05"/>
    <w:rsid w:val="003930D1"/>
    <w:rsid w:val="003A056C"/>
    <w:rsid w:val="003C7565"/>
    <w:rsid w:val="003F079E"/>
    <w:rsid w:val="003F2E48"/>
    <w:rsid w:val="003F6975"/>
    <w:rsid w:val="00404C50"/>
    <w:rsid w:val="00405F3F"/>
    <w:rsid w:val="004216A8"/>
    <w:rsid w:val="00492B2A"/>
    <w:rsid w:val="004A19BB"/>
    <w:rsid w:val="004B56FC"/>
    <w:rsid w:val="004B6607"/>
    <w:rsid w:val="004C2320"/>
    <w:rsid w:val="004C6187"/>
    <w:rsid w:val="004D3480"/>
    <w:rsid w:val="004E3A01"/>
    <w:rsid w:val="005002B5"/>
    <w:rsid w:val="00500D0D"/>
    <w:rsid w:val="0050531F"/>
    <w:rsid w:val="00523A8C"/>
    <w:rsid w:val="005352BF"/>
    <w:rsid w:val="005430E2"/>
    <w:rsid w:val="00577888"/>
    <w:rsid w:val="00590306"/>
    <w:rsid w:val="005C00D3"/>
    <w:rsid w:val="005C5F7D"/>
    <w:rsid w:val="005E703A"/>
    <w:rsid w:val="005F7482"/>
    <w:rsid w:val="00603078"/>
    <w:rsid w:val="00613FF0"/>
    <w:rsid w:val="006205BE"/>
    <w:rsid w:val="00634720"/>
    <w:rsid w:val="00656599"/>
    <w:rsid w:val="006A5BD9"/>
    <w:rsid w:val="006C7A6D"/>
    <w:rsid w:val="006D2558"/>
    <w:rsid w:val="006E02D9"/>
    <w:rsid w:val="006E3C98"/>
    <w:rsid w:val="006E4BFD"/>
    <w:rsid w:val="007014F0"/>
    <w:rsid w:val="007436D9"/>
    <w:rsid w:val="00753F34"/>
    <w:rsid w:val="007634D3"/>
    <w:rsid w:val="00770DF1"/>
    <w:rsid w:val="00777DFB"/>
    <w:rsid w:val="00794368"/>
    <w:rsid w:val="007A1085"/>
    <w:rsid w:val="007C7CCB"/>
    <w:rsid w:val="007E7D4F"/>
    <w:rsid w:val="007F29A1"/>
    <w:rsid w:val="0081703C"/>
    <w:rsid w:val="00824C78"/>
    <w:rsid w:val="00832A9E"/>
    <w:rsid w:val="008440FD"/>
    <w:rsid w:val="008808AB"/>
    <w:rsid w:val="00883B13"/>
    <w:rsid w:val="008A0B5B"/>
    <w:rsid w:val="008A2117"/>
    <w:rsid w:val="008A4A90"/>
    <w:rsid w:val="008A677E"/>
    <w:rsid w:val="008C3169"/>
    <w:rsid w:val="00903E87"/>
    <w:rsid w:val="00954583"/>
    <w:rsid w:val="0095494D"/>
    <w:rsid w:val="00960E3D"/>
    <w:rsid w:val="00964D86"/>
    <w:rsid w:val="00966C5D"/>
    <w:rsid w:val="00980C7A"/>
    <w:rsid w:val="009910B7"/>
    <w:rsid w:val="009A4994"/>
    <w:rsid w:val="009A7052"/>
    <w:rsid w:val="00A1197C"/>
    <w:rsid w:val="00A20C91"/>
    <w:rsid w:val="00A22C9F"/>
    <w:rsid w:val="00A436BD"/>
    <w:rsid w:val="00A61B80"/>
    <w:rsid w:val="00A7243A"/>
    <w:rsid w:val="00A75577"/>
    <w:rsid w:val="00A86FAA"/>
    <w:rsid w:val="00AA47B0"/>
    <w:rsid w:val="00AD1744"/>
    <w:rsid w:val="00AD26BD"/>
    <w:rsid w:val="00AE6F0F"/>
    <w:rsid w:val="00AF4FE2"/>
    <w:rsid w:val="00B03AB7"/>
    <w:rsid w:val="00B61283"/>
    <w:rsid w:val="00B91134"/>
    <w:rsid w:val="00BF4768"/>
    <w:rsid w:val="00C05AB8"/>
    <w:rsid w:val="00C07F7F"/>
    <w:rsid w:val="00C11AE1"/>
    <w:rsid w:val="00C22777"/>
    <w:rsid w:val="00C520EE"/>
    <w:rsid w:val="00C609BF"/>
    <w:rsid w:val="00C86B4C"/>
    <w:rsid w:val="00C954A7"/>
    <w:rsid w:val="00CA121C"/>
    <w:rsid w:val="00CB208D"/>
    <w:rsid w:val="00CB3069"/>
    <w:rsid w:val="00CB61D0"/>
    <w:rsid w:val="00CB68CB"/>
    <w:rsid w:val="00CC2C74"/>
    <w:rsid w:val="00CC5487"/>
    <w:rsid w:val="00CD36F0"/>
    <w:rsid w:val="00CE41AA"/>
    <w:rsid w:val="00D05F5F"/>
    <w:rsid w:val="00D06174"/>
    <w:rsid w:val="00D15F57"/>
    <w:rsid w:val="00D445AD"/>
    <w:rsid w:val="00D450CA"/>
    <w:rsid w:val="00D50AF7"/>
    <w:rsid w:val="00D737FF"/>
    <w:rsid w:val="00DD3BD7"/>
    <w:rsid w:val="00DE622E"/>
    <w:rsid w:val="00DF32FD"/>
    <w:rsid w:val="00E3111A"/>
    <w:rsid w:val="00E360D4"/>
    <w:rsid w:val="00E411B1"/>
    <w:rsid w:val="00E4395D"/>
    <w:rsid w:val="00E52268"/>
    <w:rsid w:val="00E54213"/>
    <w:rsid w:val="00EB14BA"/>
    <w:rsid w:val="00EB63C1"/>
    <w:rsid w:val="00ED0B66"/>
    <w:rsid w:val="00EF3F20"/>
    <w:rsid w:val="00F01A38"/>
    <w:rsid w:val="00F277DF"/>
    <w:rsid w:val="00F33DE9"/>
    <w:rsid w:val="00F45151"/>
    <w:rsid w:val="00F57052"/>
    <w:rsid w:val="00F64AC5"/>
    <w:rsid w:val="00F6757C"/>
    <w:rsid w:val="00F7543C"/>
    <w:rsid w:val="00F95B42"/>
    <w:rsid w:val="00FA47A8"/>
    <w:rsid w:val="00FB5A9C"/>
    <w:rsid w:val="00FC4575"/>
    <w:rsid w:val="00FC5A9D"/>
    <w:rsid w:val="00FD303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B6CB"/>
  <w15:docId w15:val="{38864F4A-80ED-4084-A69B-352999F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14" w:right="11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F61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ody Text Indent"/>
    <w:basedOn w:val="a"/>
    <w:link w:val="a7"/>
    <w:rsid w:val="00FF619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619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619B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FF61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330DA"/>
    <w:rPr>
      <w:i/>
      <w:iCs/>
    </w:rPr>
  </w:style>
  <w:style w:type="character" w:styleId="a9">
    <w:name w:val="Hyperlink"/>
    <w:basedOn w:val="a0"/>
    <w:uiPriority w:val="99"/>
    <w:unhideWhenUsed/>
    <w:rsid w:val="00C22777"/>
    <w:rPr>
      <w:color w:val="0000FF" w:themeColor="hyperlink"/>
      <w:u w:val="single"/>
    </w:rPr>
  </w:style>
  <w:style w:type="character" w:customStyle="1" w:styleId="21">
    <w:name w:val="Основной текст (2)_"/>
    <w:link w:val="22"/>
    <w:uiPriority w:val="99"/>
    <w:locked/>
    <w:rsid w:val="007436D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36D9"/>
    <w:pPr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sz w:val="2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83B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B13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1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187"/>
    <w:rPr>
      <w:rFonts w:ascii="Times New Roman" w:eastAsia="Times New Roman" w:hAnsi="Times New Roman" w:cs="Times New Roman"/>
      <w:lang w:val="ru-RU"/>
    </w:rPr>
  </w:style>
  <w:style w:type="character" w:customStyle="1" w:styleId="extended-textfull">
    <w:name w:val="extended-text__full"/>
    <w:basedOn w:val="a0"/>
    <w:rsid w:val="00033A9D"/>
  </w:style>
  <w:style w:type="character" w:customStyle="1" w:styleId="link">
    <w:name w:val="link"/>
    <w:basedOn w:val="a0"/>
    <w:rsid w:val="000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EBCD-D9E9-43BA-87D8-6CB83813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Горшков Сергей Иванович</cp:lastModifiedBy>
  <cp:revision>17</cp:revision>
  <cp:lastPrinted>2021-04-05T13:20:00Z</cp:lastPrinted>
  <dcterms:created xsi:type="dcterms:W3CDTF">2021-04-26T06:29:00Z</dcterms:created>
  <dcterms:modified xsi:type="dcterms:W3CDTF">2025-04-14T07:46:00Z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2021-01-29T00:00:00Z</vt:filetime>
  </property>
</Properties>
</file>