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6B94F" w14:textId="18ACDAFA" w:rsidR="00377C80" w:rsidRDefault="009A6300">
      <w:pPr>
        <w:tabs>
          <w:tab w:val="left" w:pos="5188"/>
        </w:tabs>
        <w:ind w:left="111"/>
        <w:rPr>
          <w:sz w:val="20"/>
        </w:rPr>
      </w:pPr>
      <w:r>
        <w:rPr>
          <w:noProof/>
          <w:position w:val="17"/>
          <w:sz w:val="20"/>
          <w:lang w:eastAsia="ru-RU"/>
        </w:rPr>
        <w:drawing>
          <wp:anchor distT="0" distB="0" distL="114300" distR="114300" simplePos="0" relativeHeight="251662336" behindDoc="1" locked="0" layoutInCell="1" allowOverlap="1" wp14:anchorId="560D51AF" wp14:editId="53C7EE93">
            <wp:simplePos x="0" y="0"/>
            <wp:positionH relativeFrom="column">
              <wp:posOffset>-23495</wp:posOffset>
            </wp:positionH>
            <wp:positionV relativeFrom="paragraph">
              <wp:posOffset>0</wp:posOffset>
            </wp:positionV>
            <wp:extent cx="2335530" cy="1228090"/>
            <wp:effectExtent l="0" t="0" r="0" b="0"/>
            <wp:wrapTight wrapText="bothSides">
              <wp:wrapPolygon edited="0">
                <wp:start x="4228" y="2345"/>
                <wp:lineTo x="2819" y="3686"/>
                <wp:lineTo x="1409" y="6701"/>
                <wp:lineTo x="1233" y="11392"/>
                <wp:lineTo x="1762" y="19098"/>
                <wp:lineTo x="7576" y="19098"/>
                <wp:lineTo x="13742" y="18428"/>
                <wp:lineTo x="20437" y="16083"/>
                <wp:lineTo x="20613" y="4691"/>
                <wp:lineTo x="19204" y="4356"/>
                <wp:lineTo x="5109" y="2345"/>
                <wp:lineTo x="4228" y="2345"/>
              </wp:wrapPolygon>
            </wp:wrapTight>
            <wp:docPr id="605791043" name="Рисунок 1" descr="Изображение выглядит как текст, графический дизайн, Графика, мультфильм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91043" name="Рисунок 1" descr="Изображение выглядит как текст, графический дизайн, Графика, мультфильм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pacing w:val="-1"/>
          <w:sz w:val="24"/>
          <w:lang w:eastAsia="ru-RU"/>
        </w:rPr>
        <w:drawing>
          <wp:anchor distT="0" distB="0" distL="114300" distR="114300" simplePos="0" relativeHeight="251657216" behindDoc="1" locked="0" layoutInCell="1" allowOverlap="1" wp14:anchorId="6B38F55F" wp14:editId="66D7F3D1">
            <wp:simplePos x="0" y="0"/>
            <wp:positionH relativeFrom="column">
              <wp:posOffset>4362450</wp:posOffset>
            </wp:positionH>
            <wp:positionV relativeFrom="paragraph">
              <wp:posOffset>96520</wp:posOffset>
            </wp:positionV>
            <wp:extent cx="2007870" cy="808990"/>
            <wp:effectExtent l="0" t="0" r="0" b="0"/>
            <wp:wrapTight wrapText="bothSides">
              <wp:wrapPolygon edited="0">
                <wp:start x="0" y="0"/>
                <wp:lineTo x="0" y="14242"/>
                <wp:lineTo x="410" y="16276"/>
                <wp:lineTo x="2459" y="20854"/>
                <wp:lineTo x="2664" y="20854"/>
                <wp:lineTo x="20493" y="20854"/>
                <wp:lineTo x="21313" y="20345"/>
                <wp:lineTo x="21108" y="18311"/>
                <wp:lineTo x="19264" y="16276"/>
                <wp:lineTo x="21313" y="11190"/>
                <wp:lineTo x="21313" y="1017"/>
                <wp:lineTo x="7173" y="0"/>
                <wp:lineTo x="0" y="0"/>
              </wp:wrapPolygon>
            </wp:wrapTight>
            <wp:docPr id="81143871" name="Рисунок 3" descr="Изображение выглядит как текст, символ, эмблем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3871" name="Рисунок 3" descr="Изображение выглядит как текст, символ, эмблема, Шриф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ab/>
      </w:r>
    </w:p>
    <w:p w14:paraId="09E3BCDD" w14:textId="7D05248A" w:rsidR="009A6300" w:rsidRDefault="009A6300">
      <w:pPr>
        <w:spacing w:before="90"/>
        <w:ind w:left="2097" w:right="1323"/>
        <w:jc w:val="center"/>
        <w:rPr>
          <w:b/>
          <w:spacing w:val="-1"/>
          <w:sz w:val="24"/>
        </w:rPr>
      </w:pPr>
    </w:p>
    <w:p w14:paraId="7016A307" w14:textId="3AD391EF" w:rsidR="009A6300" w:rsidRDefault="009A6300">
      <w:pPr>
        <w:spacing w:before="90"/>
        <w:ind w:left="2097" w:right="1323"/>
        <w:jc w:val="center"/>
        <w:rPr>
          <w:b/>
          <w:spacing w:val="-1"/>
          <w:sz w:val="24"/>
        </w:rPr>
      </w:pPr>
    </w:p>
    <w:p w14:paraId="59769BB0" w14:textId="6FE7E903" w:rsidR="009A6300" w:rsidRDefault="009A6300">
      <w:pPr>
        <w:spacing w:before="90"/>
        <w:ind w:left="2097" w:right="1323"/>
        <w:jc w:val="center"/>
        <w:rPr>
          <w:b/>
          <w:spacing w:val="-1"/>
          <w:sz w:val="24"/>
        </w:rPr>
      </w:pPr>
    </w:p>
    <w:p w14:paraId="63D022D2" w14:textId="70CAB018" w:rsidR="009A6300" w:rsidRDefault="009A6300">
      <w:pPr>
        <w:spacing w:before="90"/>
        <w:ind w:left="2097" w:right="1323"/>
        <w:jc w:val="center"/>
        <w:rPr>
          <w:b/>
          <w:spacing w:val="-1"/>
          <w:sz w:val="24"/>
        </w:rPr>
      </w:pPr>
    </w:p>
    <w:p w14:paraId="2AD26A21" w14:textId="77777777" w:rsidR="00AE0AC2" w:rsidRDefault="00AE0AC2">
      <w:pPr>
        <w:spacing w:before="90"/>
        <w:ind w:left="2097" w:right="1323"/>
        <w:jc w:val="center"/>
        <w:rPr>
          <w:b/>
          <w:spacing w:val="-1"/>
          <w:sz w:val="24"/>
        </w:rPr>
      </w:pPr>
    </w:p>
    <w:p w14:paraId="5DADE5E3" w14:textId="33237517" w:rsidR="00B30614" w:rsidRPr="00AE0AC2" w:rsidRDefault="00257455" w:rsidP="00B30614">
      <w:pPr>
        <w:spacing w:before="45"/>
        <w:ind w:right="135" w:hanging="3"/>
        <w:jc w:val="center"/>
        <w:rPr>
          <w:b/>
          <w:color w:val="000000"/>
          <w:sz w:val="24"/>
          <w:szCs w:val="24"/>
        </w:rPr>
      </w:pPr>
      <w:bookmarkStart w:id="0" w:name="_Hlk178335933"/>
      <w:r w:rsidRPr="00257455">
        <w:rPr>
          <w:b/>
          <w:color w:val="000000"/>
          <w:sz w:val="24"/>
          <w:szCs w:val="24"/>
          <w:lang w:val="en-US"/>
        </w:rPr>
        <w:t>V</w:t>
      </w:r>
      <w:r w:rsidRPr="00257455">
        <w:rPr>
          <w:b/>
          <w:color w:val="000000"/>
          <w:sz w:val="24"/>
          <w:szCs w:val="24"/>
        </w:rPr>
        <w:t xml:space="preserve"> Студенческ</w:t>
      </w:r>
      <w:r>
        <w:rPr>
          <w:b/>
          <w:color w:val="000000"/>
          <w:sz w:val="24"/>
          <w:szCs w:val="24"/>
        </w:rPr>
        <w:t>ая</w:t>
      </w:r>
      <w:r w:rsidRPr="00257455">
        <w:rPr>
          <w:b/>
          <w:color w:val="000000"/>
          <w:sz w:val="24"/>
          <w:szCs w:val="24"/>
        </w:rPr>
        <w:t xml:space="preserve"> научно-практическ</w:t>
      </w:r>
      <w:r>
        <w:rPr>
          <w:b/>
          <w:color w:val="000000"/>
          <w:sz w:val="24"/>
          <w:szCs w:val="24"/>
        </w:rPr>
        <w:t>ая</w:t>
      </w:r>
      <w:r w:rsidRPr="00257455">
        <w:rPr>
          <w:b/>
          <w:color w:val="000000"/>
          <w:sz w:val="24"/>
          <w:szCs w:val="24"/>
        </w:rPr>
        <w:t xml:space="preserve"> конференци</w:t>
      </w:r>
      <w:r>
        <w:rPr>
          <w:b/>
          <w:color w:val="000000"/>
          <w:sz w:val="24"/>
          <w:szCs w:val="24"/>
        </w:rPr>
        <w:t>я</w:t>
      </w:r>
      <w:r w:rsidRPr="00257455">
        <w:rPr>
          <w:b/>
          <w:color w:val="000000"/>
          <w:sz w:val="24"/>
          <w:szCs w:val="24"/>
        </w:rPr>
        <w:t>: «Таможня: вчера, сегодня, завтра»</w:t>
      </w:r>
      <w:r w:rsidR="00B30614" w:rsidRPr="00AE0AC2">
        <w:rPr>
          <w:b/>
          <w:color w:val="000000"/>
          <w:sz w:val="24"/>
          <w:szCs w:val="24"/>
        </w:rPr>
        <w:t xml:space="preserve"> </w:t>
      </w:r>
    </w:p>
    <w:bookmarkEnd w:id="0"/>
    <w:p w14:paraId="27CFFD2F" w14:textId="434CEF2B" w:rsidR="002B658A" w:rsidRPr="00AE0AC2" w:rsidRDefault="00E76F61" w:rsidP="002B658A">
      <w:pPr>
        <w:spacing w:before="90"/>
        <w:ind w:right="-6" w:hanging="3"/>
        <w:jc w:val="center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>1</w:t>
      </w:r>
      <w:r w:rsidR="003D6964">
        <w:rPr>
          <w:b/>
          <w:spacing w:val="-1"/>
          <w:sz w:val="24"/>
          <w:szCs w:val="24"/>
        </w:rPr>
        <w:t xml:space="preserve">5 </w:t>
      </w:r>
      <w:r>
        <w:rPr>
          <w:b/>
          <w:spacing w:val="-1"/>
          <w:sz w:val="24"/>
          <w:szCs w:val="24"/>
        </w:rPr>
        <w:t>мая</w:t>
      </w:r>
      <w:r w:rsidR="002B658A" w:rsidRPr="00AE0AC2">
        <w:rPr>
          <w:b/>
          <w:spacing w:val="-1"/>
          <w:sz w:val="24"/>
          <w:szCs w:val="24"/>
        </w:rPr>
        <w:t xml:space="preserve"> </w:t>
      </w:r>
      <w:r w:rsidR="002B658A" w:rsidRPr="00AE0AC2">
        <w:rPr>
          <w:b/>
          <w:sz w:val="24"/>
          <w:szCs w:val="24"/>
        </w:rPr>
        <w:t>202</w:t>
      </w:r>
      <w:r w:rsidR="00F33C54">
        <w:rPr>
          <w:b/>
          <w:sz w:val="24"/>
          <w:szCs w:val="24"/>
        </w:rPr>
        <w:t>6</w:t>
      </w:r>
      <w:r w:rsidR="003033E8">
        <w:rPr>
          <w:b/>
          <w:sz w:val="24"/>
          <w:szCs w:val="24"/>
        </w:rPr>
        <w:t xml:space="preserve"> г.</w:t>
      </w:r>
    </w:p>
    <w:p w14:paraId="73591020" w14:textId="798029D9" w:rsidR="00B30614" w:rsidRPr="00AE0AC2" w:rsidRDefault="002B658A" w:rsidP="00B30614">
      <w:pPr>
        <w:spacing w:before="45"/>
        <w:ind w:right="135" w:hanging="3"/>
        <w:jc w:val="center"/>
        <w:rPr>
          <w:sz w:val="24"/>
          <w:szCs w:val="24"/>
        </w:rPr>
      </w:pPr>
      <w:r w:rsidRPr="00AE0AC2">
        <w:rPr>
          <w:sz w:val="24"/>
          <w:szCs w:val="24"/>
        </w:rPr>
        <w:t>г. Санк</w:t>
      </w:r>
      <w:r w:rsidR="004D379E">
        <w:rPr>
          <w:sz w:val="24"/>
          <w:szCs w:val="24"/>
        </w:rPr>
        <w:t>т</w:t>
      </w:r>
      <w:r w:rsidRPr="00AE0AC2">
        <w:rPr>
          <w:sz w:val="24"/>
          <w:szCs w:val="24"/>
        </w:rPr>
        <w:t>-Петербург</w:t>
      </w:r>
    </w:p>
    <w:p w14:paraId="0E5890E1" w14:textId="77777777" w:rsidR="002B658A" w:rsidRPr="00AE0AC2" w:rsidRDefault="002B658A" w:rsidP="00B30614">
      <w:pPr>
        <w:spacing w:before="45"/>
        <w:ind w:right="135" w:hanging="3"/>
        <w:jc w:val="center"/>
        <w:rPr>
          <w:sz w:val="24"/>
          <w:szCs w:val="24"/>
        </w:rPr>
      </w:pPr>
      <w:r w:rsidRPr="00AE0AC2">
        <w:rPr>
          <w:sz w:val="24"/>
          <w:szCs w:val="24"/>
        </w:rPr>
        <w:t xml:space="preserve">Организатор конференции: </w:t>
      </w:r>
    </w:p>
    <w:p w14:paraId="728A4E45" w14:textId="7D7FE840" w:rsidR="002B658A" w:rsidRPr="00AE0AC2" w:rsidRDefault="002B658A" w:rsidP="00B30614">
      <w:pPr>
        <w:spacing w:before="45"/>
        <w:ind w:right="135" w:hanging="3"/>
        <w:jc w:val="center"/>
        <w:rPr>
          <w:sz w:val="24"/>
          <w:szCs w:val="24"/>
        </w:rPr>
      </w:pPr>
      <w:r w:rsidRPr="00AE0AC2">
        <w:rPr>
          <w:sz w:val="24"/>
          <w:szCs w:val="24"/>
        </w:rPr>
        <w:t xml:space="preserve"> РАНХиГС</w:t>
      </w:r>
      <w:r w:rsidR="00E05EE6">
        <w:rPr>
          <w:sz w:val="24"/>
          <w:szCs w:val="24"/>
        </w:rPr>
        <w:t xml:space="preserve"> Санкт-Петербург</w:t>
      </w:r>
    </w:p>
    <w:p w14:paraId="6F994958" w14:textId="77777777" w:rsidR="002B658A" w:rsidRPr="00AE0AC2" w:rsidRDefault="002B658A" w:rsidP="00B30614">
      <w:pPr>
        <w:spacing w:before="45"/>
        <w:ind w:right="135" w:hanging="3"/>
        <w:jc w:val="center"/>
        <w:rPr>
          <w:sz w:val="24"/>
          <w:szCs w:val="24"/>
        </w:rPr>
      </w:pPr>
      <w:r w:rsidRPr="00AE0AC2">
        <w:rPr>
          <w:sz w:val="24"/>
          <w:szCs w:val="24"/>
        </w:rPr>
        <w:t xml:space="preserve"> Факультет безопасности и таможни </w:t>
      </w:r>
    </w:p>
    <w:p w14:paraId="3D95BAC2" w14:textId="12168C7D" w:rsidR="002B658A" w:rsidRDefault="002B658A" w:rsidP="00B30614">
      <w:pPr>
        <w:spacing w:before="45"/>
        <w:ind w:right="135" w:hanging="3"/>
        <w:jc w:val="center"/>
        <w:rPr>
          <w:sz w:val="24"/>
          <w:szCs w:val="24"/>
        </w:rPr>
      </w:pPr>
      <w:r w:rsidRPr="00AE0AC2">
        <w:rPr>
          <w:sz w:val="24"/>
          <w:szCs w:val="24"/>
        </w:rPr>
        <w:t>Кафедра таможенного администрирования</w:t>
      </w:r>
    </w:p>
    <w:p w14:paraId="0618524F" w14:textId="60358364" w:rsidR="001F5F98" w:rsidRDefault="001F5F98" w:rsidP="00B30614">
      <w:pPr>
        <w:spacing w:before="45"/>
        <w:ind w:right="135" w:hanging="3"/>
        <w:jc w:val="center"/>
        <w:rPr>
          <w:sz w:val="24"/>
          <w:szCs w:val="24"/>
        </w:rPr>
      </w:pPr>
    </w:p>
    <w:p w14:paraId="5F040952" w14:textId="77777777" w:rsidR="004D379E" w:rsidRDefault="004D379E" w:rsidP="00B30614">
      <w:pPr>
        <w:spacing w:before="45"/>
        <w:ind w:right="135" w:hanging="3"/>
        <w:jc w:val="center"/>
        <w:rPr>
          <w:sz w:val="24"/>
          <w:szCs w:val="24"/>
        </w:rPr>
      </w:pPr>
    </w:p>
    <w:p w14:paraId="0ADAEE9D" w14:textId="5D14FC54" w:rsidR="002B658A" w:rsidRDefault="004D379E" w:rsidP="004D379E">
      <w:pPr>
        <w:tabs>
          <w:tab w:val="left" w:pos="3718"/>
        </w:tabs>
        <w:spacing w:before="45"/>
        <w:ind w:right="135" w:hanging="3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3ACC9396" w14:textId="48D768C3" w:rsidR="00B30614" w:rsidRPr="00AE0AC2" w:rsidRDefault="00B30614" w:rsidP="00B30614">
      <w:pPr>
        <w:spacing w:before="45"/>
        <w:ind w:right="135" w:hanging="3"/>
        <w:jc w:val="center"/>
        <w:rPr>
          <w:b/>
          <w:sz w:val="24"/>
          <w:szCs w:val="24"/>
        </w:rPr>
      </w:pPr>
      <w:r w:rsidRPr="00AE0AC2">
        <w:rPr>
          <w:b/>
          <w:sz w:val="24"/>
          <w:szCs w:val="24"/>
        </w:rPr>
        <w:t>Информационное</w:t>
      </w:r>
      <w:r w:rsidRPr="00AE0AC2">
        <w:rPr>
          <w:b/>
          <w:spacing w:val="-7"/>
          <w:sz w:val="24"/>
          <w:szCs w:val="24"/>
        </w:rPr>
        <w:t xml:space="preserve"> </w:t>
      </w:r>
      <w:r w:rsidRPr="00AE0AC2">
        <w:rPr>
          <w:b/>
          <w:sz w:val="24"/>
          <w:szCs w:val="24"/>
        </w:rPr>
        <w:t>письмо</w:t>
      </w:r>
    </w:p>
    <w:p w14:paraId="4A82A725" w14:textId="35A80318" w:rsidR="002B658A" w:rsidRPr="00AE0AC2" w:rsidRDefault="002B658A" w:rsidP="002B658A">
      <w:pPr>
        <w:pStyle w:val="a3"/>
        <w:spacing w:before="2"/>
        <w:ind w:right="135" w:hanging="3"/>
        <w:jc w:val="center"/>
      </w:pPr>
      <w:r w:rsidRPr="00AE0AC2">
        <w:t xml:space="preserve">Уважаемые </w:t>
      </w:r>
      <w:r w:rsidR="00F74491">
        <w:t>студенты</w:t>
      </w:r>
      <w:r w:rsidR="00586AE7">
        <w:t xml:space="preserve"> </w:t>
      </w:r>
      <w:r w:rsidR="0084592F">
        <w:t xml:space="preserve">учебных заведений </w:t>
      </w:r>
      <w:r w:rsidR="00091658">
        <w:t>г. Санкт-Петербурга</w:t>
      </w:r>
      <w:r w:rsidRPr="00AE0AC2">
        <w:t xml:space="preserve">! </w:t>
      </w:r>
    </w:p>
    <w:p w14:paraId="09E99AD4" w14:textId="0EE343D2" w:rsidR="001F7DCF" w:rsidRPr="005A4FF9" w:rsidRDefault="002B658A" w:rsidP="001F7DCF">
      <w:pPr>
        <w:spacing w:before="45"/>
        <w:ind w:right="135" w:hanging="3"/>
        <w:jc w:val="center"/>
        <w:rPr>
          <w:color w:val="000000"/>
          <w:sz w:val="24"/>
          <w:szCs w:val="24"/>
        </w:rPr>
      </w:pPr>
      <w:r w:rsidRPr="005A4FF9">
        <w:rPr>
          <w:sz w:val="24"/>
          <w:szCs w:val="24"/>
        </w:rPr>
        <w:t xml:space="preserve">Приглашаем Вас принять участие в </w:t>
      </w:r>
      <w:r w:rsidR="00622C55" w:rsidRPr="005A4FF9">
        <w:rPr>
          <w:sz w:val="24"/>
          <w:szCs w:val="24"/>
        </w:rPr>
        <w:t>работе</w:t>
      </w:r>
      <w:r w:rsidR="00C878E4" w:rsidRPr="005A4FF9">
        <w:rPr>
          <w:sz w:val="24"/>
          <w:szCs w:val="24"/>
        </w:rPr>
        <w:t xml:space="preserve"> </w:t>
      </w:r>
      <w:r w:rsidR="00091658" w:rsidRPr="005A4FF9">
        <w:rPr>
          <w:color w:val="000000"/>
          <w:sz w:val="24"/>
          <w:szCs w:val="24"/>
          <w:lang w:val="en-US"/>
        </w:rPr>
        <w:t>V</w:t>
      </w:r>
      <w:r w:rsidR="00091658" w:rsidRPr="005A4FF9">
        <w:rPr>
          <w:color w:val="000000"/>
          <w:sz w:val="24"/>
          <w:szCs w:val="24"/>
        </w:rPr>
        <w:t xml:space="preserve"> Студенческой научно-практической конференции: «Таможня: вчера, сегодня, завтра»</w:t>
      </w:r>
      <w:r w:rsidR="001F7DCF" w:rsidRPr="005A4FF9">
        <w:rPr>
          <w:color w:val="000000"/>
          <w:sz w:val="24"/>
          <w:szCs w:val="24"/>
        </w:rPr>
        <w:t xml:space="preserve"> (далее-Конференция)</w:t>
      </w:r>
    </w:p>
    <w:p w14:paraId="0E7A6771" w14:textId="246676D5" w:rsidR="002B658A" w:rsidRPr="00622C55" w:rsidRDefault="002B658A" w:rsidP="001F7DCF">
      <w:pPr>
        <w:spacing w:before="45"/>
        <w:ind w:right="135" w:hanging="3"/>
        <w:jc w:val="center"/>
        <w:rPr>
          <w:i/>
        </w:rPr>
      </w:pPr>
    </w:p>
    <w:p w14:paraId="30753355" w14:textId="6DDB6085" w:rsidR="00E554CE" w:rsidRPr="00C878E4" w:rsidRDefault="00091658" w:rsidP="00C70EB1">
      <w:pPr>
        <w:spacing w:before="45"/>
        <w:ind w:right="135"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Ежегодная </w:t>
      </w:r>
      <w:r w:rsidR="001F7DCF">
        <w:rPr>
          <w:color w:val="000000"/>
          <w:sz w:val="24"/>
          <w:szCs w:val="24"/>
        </w:rPr>
        <w:t xml:space="preserve">Конференция проводится </w:t>
      </w:r>
      <w:r w:rsidR="002B2EA0">
        <w:rPr>
          <w:color w:val="000000"/>
          <w:sz w:val="24"/>
          <w:szCs w:val="24"/>
        </w:rPr>
        <w:t xml:space="preserve">на </w:t>
      </w:r>
      <w:bookmarkStart w:id="1" w:name="_Hlk189591791"/>
      <w:r w:rsidR="002B2EA0">
        <w:rPr>
          <w:color w:val="000000"/>
          <w:sz w:val="24"/>
          <w:szCs w:val="24"/>
        </w:rPr>
        <w:t xml:space="preserve">факультете безопасности и таможни </w:t>
      </w:r>
      <w:r w:rsidR="00B30614" w:rsidRPr="00C878E4">
        <w:rPr>
          <w:sz w:val="24"/>
          <w:szCs w:val="24"/>
        </w:rPr>
        <w:t>РАНХиГС</w:t>
      </w:r>
      <w:r w:rsidR="001F7DCF">
        <w:rPr>
          <w:sz w:val="24"/>
          <w:szCs w:val="24"/>
        </w:rPr>
        <w:t xml:space="preserve"> Санкт-Петербург</w:t>
      </w:r>
      <w:bookmarkEnd w:id="1"/>
      <w:r w:rsidR="00B30614" w:rsidRPr="00C878E4">
        <w:rPr>
          <w:sz w:val="24"/>
          <w:szCs w:val="24"/>
        </w:rPr>
        <w:t>,</w:t>
      </w:r>
      <w:r w:rsidR="00B30614" w:rsidRPr="00C878E4">
        <w:rPr>
          <w:spacing w:val="-10"/>
          <w:sz w:val="24"/>
          <w:szCs w:val="24"/>
        </w:rPr>
        <w:t xml:space="preserve"> </w:t>
      </w:r>
      <w:r w:rsidR="00ED5B4A">
        <w:rPr>
          <w:sz w:val="24"/>
          <w:szCs w:val="24"/>
        </w:rPr>
        <w:t>ведущем вузе Санкт-Петербурга и Российской Федерации</w:t>
      </w:r>
      <w:r w:rsidR="00B30614" w:rsidRPr="00C878E4">
        <w:rPr>
          <w:sz w:val="24"/>
          <w:szCs w:val="24"/>
        </w:rPr>
        <w:t xml:space="preserve">. </w:t>
      </w:r>
    </w:p>
    <w:p w14:paraId="6BEC0DF5" w14:textId="42F780A8" w:rsidR="001F7DCF" w:rsidRPr="00AE0AC2" w:rsidRDefault="00B30614" w:rsidP="001F7DCF">
      <w:pPr>
        <w:pStyle w:val="a3"/>
        <w:ind w:left="173" w:right="110" w:firstLine="705"/>
        <w:jc w:val="both"/>
      </w:pPr>
      <w:r w:rsidRPr="00C878E4">
        <w:rPr>
          <w:spacing w:val="-58"/>
        </w:rPr>
        <w:t xml:space="preserve"> </w:t>
      </w:r>
      <w:r w:rsidRPr="00C878E4">
        <w:t xml:space="preserve">Цель </w:t>
      </w:r>
      <w:r w:rsidR="002E2C9C">
        <w:t>К</w:t>
      </w:r>
      <w:r w:rsidRPr="00C878E4">
        <w:t xml:space="preserve">онференции – обмен </w:t>
      </w:r>
      <w:r w:rsidR="00814BE0">
        <w:t xml:space="preserve">между участниками конференции </w:t>
      </w:r>
      <w:r w:rsidRPr="00C878E4">
        <w:t>идеями</w:t>
      </w:r>
      <w:r w:rsidRPr="00AE0AC2">
        <w:t xml:space="preserve">, мнениями, </w:t>
      </w:r>
      <w:r w:rsidR="00814BE0">
        <w:t xml:space="preserve">о </w:t>
      </w:r>
      <w:r w:rsidR="00931FE1">
        <w:t xml:space="preserve">внешнеэкономической деятельности и </w:t>
      </w:r>
      <w:r w:rsidR="00814BE0">
        <w:t>таможенном деле</w:t>
      </w:r>
      <w:r w:rsidR="00134703">
        <w:t xml:space="preserve"> в историческом развитии</w:t>
      </w:r>
      <w:r w:rsidR="00814BE0">
        <w:t xml:space="preserve">, как </w:t>
      </w:r>
      <w:r w:rsidR="00134703" w:rsidRPr="00134703">
        <w:t>значимо</w:t>
      </w:r>
      <w:r w:rsidR="00134703">
        <w:t>го</w:t>
      </w:r>
      <w:r w:rsidR="00134703" w:rsidRPr="00134703">
        <w:t xml:space="preserve"> явлени</w:t>
      </w:r>
      <w:r w:rsidR="00134703">
        <w:t>я</w:t>
      </w:r>
      <w:r w:rsidR="00134703" w:rsidRPr="00134703">
        <w:t xml:space="preserve"> общественной жизни, которое оказывает влияние на стабильность функционирования экономики и уровень экономического развития государства и общества в целом, состояние экономической безопасности государства, уровень благосостояния граждан и многие другие процессы и явления.</w:t>
      </w:r>
    </w:p>
    <w:p w14:paraId="0CBE415B" w14:textId="6BA5EFEC" w:rsidR="00AE0AC2" w:rsidRPr="00AE0AC2" w:rsidRDefault="00AE0AC2" w:rsidP="005C3429">
      <w:pPr>
        <w:pStyle w:val="a3"/>
        <w:ind w:left="173" w:right="114" w:firstLine="705"/>
        <w:jc w:val="both"/>
      </w:pPr>
      <w:r w:rsidRPr="00AE0AC2">
        <w:t xml:space="preserve">К участию </w:t>
      </w:r>
      <w:r w:rsidR="00134703">
        <w:t xml:space="preserve">в </w:t>
      </w:r>
      <w:r w:rsidR="00977EE7">
        <w:t xml:space="preserve">работе </w:t>
      </w:r>
      <w:r w:rsidR="005A4FF9" w:rsidRPr="005A4FF9">
        <w:rPr>
          <w:b/>
          <w:bCs/>
        </w:rPr>
        <w:t>с</w:t>
      </w:r>
      <w:r w:rsidR="00977EE7" w:rsidRPr="005A4FF9">
        <w:rPr>
          <w:b/>
          <w:bCs/>
        </w:rPr>
        <w:t xml:space="preserve">екции </w:t>
      </w:r>
      <w:r w:rsidR="00F74491" w:rsidRPr="005A4FF9">
        <w:rPr>
          <w:b/>
          <w:bCs/>
        </w:rPr>
        <w:t>1</w:t>
      </w:r>
      <w:r w:rsidR="00977EE7" w:rsidRPr="005A4FF9">
        <w:rPr>
          <w:b/>
          <w:bCs/>
        </w:rPr>
        <w:t xml:space="preserve"> «</w:t>
      </w:r>
      <w:r w:rsidR="00F74491" w:rsidRPr="005A4FF9">
        <w:rPr>
          <w:b/>
          <w:bCs/>
        </w:rPr>
        <w:t>Актуальные вопросы ведения внешнеэкономической деятельности</w:t>
      </w:r>
      <w:r w:rsidR="00977EE7" w:rsidRPr="005A4FF9">
        <w:rPr>
          <w:b/>
          <w:bCs/>
        </w:rPr>
        <w:t>»</w:t>
      </w:r>
      <w:r w:rsidR="00977EE7" w:rsidRPr="00977EE7">
        <w:t xml:space="preserve"> </w:t>
      </w:r>
      <w:r w:rsidR="002E2C9C">
        <w:t>К</w:t>
      </w:r>
      <w:r w:rsidR="00134703">
        <w:t xml:space="preserve">онференции </w:t>
      </w:r>
      <w:r w:rsidRPr="00AE0AC2">
        <w:t xml:space="preserve">приглашаются </w:t>
      </w:r>
      <w:r w:rsidR="00DF6FB6">
        <w:t>студенты вузов</w:t>
      </w:r>
      <w:r w:rsidR="00134703">
        <w:t xml:space="preserve"> г. </w:t>
      </w:r>
      <w:r w:rsidR="00134703" w:rsidRPr="00134703">
        <w:t>Санкт-Петербурга</w:t>
      </w:r>
      <w:r w:rsidR="003033E8">
        <w:t>.</w:t>
      </w:r>
    </w:p>
    <w:p w14:paraId="79DDE572" w14:textId="5120C188" w:rsidR="00AE0AC2" w:rsidRPr="00AE0AC2" w:rsidRDefault="00AE0AC2" w:rsidP="005C3429">
      <w:pPr>
        <w:ind w:left="878"/>
        <w:rPr>
          <w:sz w:val="24"/>
          <w:szCs w:val="24"/>
        </w:rPr>
      </w:pPr>
      <w:r w:rsidRPr="00AE0AC2">
        <w:rPr>
          <w:i/>
          <w:sz w:val="24"/>
          <w:szCs w:val="24"/>
        </w:rPr>
        <w:t>Рабочий</w:t>
      </w:r>
      <w:r w:rsidRPr="00AE0AC2">
        <w:rPr>
          <w:i/>
          <w:spacing w:val="-8"/>
          <w:sz w:val="24"/>
          <w:szCs w:val="24"/>
        </w:rPr>
        <w:t xml:space="preserve"> </w:t>
      </w:r>
      <w:r w:rsidRPr="00AE0AC2">
        <w:rPr>
          <w:i/>
          <w:sz w:val="24"/>
          <w:szCs w:val="24"/>
        </w:rPr>
        <w:t>язык</w:t>
      </w:r>
      <w:r w:rsidRPr="00AE0AC2">
        <w:rPr>
          <w:sz w:val="24"/>
          <w:szCs w:val="24"/>
        </w:rPr>
        <w:t>:</w:t>
      </w:r>
      <w:r w:rsidRPr="00AE0AC2">
        <w:rPr>
          <w:spacing w:val="-7"/>
          <w:sz w:val="24"/>
          <w:szCs w:val="24"/>
        </w:rPr>
        <w:t xml:space="preserve"> </w:t>
      </w:r>
      <w:r w:rsidRPr="00AE0AC2">
        <w:rPr>
          <w:sz w:val="24"/>
          <w:szCs w:val="24"/>
        </w:rPr>
        <w:t>русский</w:t>
      </w:r>
      <w:r w:rsidR="001F7DCF">
        <w:rPr>
          <w:sz w:val="24"/>
          <w:szCs w:val="24"/>
        </w:rPr>
        <w:t>, английский</w:t>
      </w:r>
      <w:r w:rsidRPr="00AE0AC2">
        <w:rPr>
          <w:sz w:val="24"/>
          <w:szCs w:val="24"/>
        </w:rPr>
        <w:t>.</w:t>
      </w:r>
    </w:p>
    <w:p w14:paraId="50B838C1" w14:textId="77777777" w:rsidR="00AE0AC2" w:rsidRPr="00AE0AC2" w:rsidRDefault="00AE0AC2" w:rsidP="005C3429">
      <w:pPr>
        <w:ind w:left="878"/>
        <w:rPr>
          <w:sz w:val="24"/>
          <w:szCs w:val="24"/>
        </w:rPr>
      </w:pPr>
      <w:r w:rsidRPr="00AE0AC2">
        <w:rPr>
          <w:i/>
          <w:sz w:val="24"/>
          <w:szCs w:val="24"/>
        </w:rPr>
        <w:t>Форма</w:t>
      </w:r>
      <w:r w:rsidRPr="00AE0AC2">
        <w:rPr>
          <w:i/>
          <w:spacing w:val="-6"/>
          <w:sz w:val="24"/>
          <w:szCs w:val="24"/>
        </w:rPr>
        <w:t xml:space="preserve"> </w:t>
      </w:r>
      <w:r w:rsidRPr="00AE0AC2">
        <w:rPr>
          <w:i/>
          <w:sz w:val="24"/>
          <w:szCs w:val="24"/>
        </w:rPr>
        <w:t>участия</w:t>
      </w:r>
      <w:r w:rsidRPr="00AE0AC2">
        <w:rPr>
          <w:sz w:val="24"/>
          <w:szCs w:val="24"/>
        </w:rPr>
        <w:t>:</w:t>
      </w:r>
      <w:r w:rsidRPr="00AE0AC2">
        <w:rPr>
          <w:spacing w:val="-5"/>
          <w:sz w:val="24"/>
          <w:szCs w:val="24"/>
        </w:rPr>
        <w:t xml:space="preserve"> </w:t>
      </w:r>
      <w:r w:rsidRPr="00AE0AC2">
        <w:rPr>
          <w:sz w:val="24"/>
          <w:szCs w:val="24"/>
        </w:rPr>
        <w:t>очная/дистанционная.</w:t>
      </w:r>
    </w:p>
    <w:p w14:paraId="46662525" w14:textId="77777777" w:rsidR="00AE0AC2" w:rsidRPr="00AE0AC2" w:rsidRDefault="00AE0AC2" w:rsidP="005C3429">
      <w:pPr>
        <w:ind w:left="878"/>
        <w:rPr>
          <w:sz w:val="24"/>
          <w:szCs w:val="24"/>
        </w:rPr>
      </w:pPr>
      <w:r w:rsidRPr="00AE0AC2">
        <w:rPr>
          <w:i/>
          <w:sz w:val="24"/>
          <w:szCs w:val="24"/>
        </w:rPr>
        <w:t>Участие</w:t>
      </w:r>
      <w:r w:rsidRPr="00AE0AC2">
        <w:rPr>
          <w:i/>
          <w:spacing w:val="-4"/>
          <w:sz w:val="24"/>
          <w:szCs w:val="24"/>
        </w:rPr>
        <w:t xml:space="preserve"> </w:t>
      </w:r>
      <w:r w:rsidRPr="00AE0AC2">
        <w:rPr>
          <w:i/>
          <w:sz w:val="24"/>
          <w:szCs w:val="24"/>
        </w:rPr>
        <w:t>в</w:t>
      </w:r>
      <w:r w:rsidRPr="00AE0AC2">
        <w:rPr>
          <w:i/>
          <w:spacing w:val="-3"/>
          <w:sz w:val="24"/>
          <w:szCs w:val="24"/>
        </w:rPr>
        <w:t xml:space="preserve"> </w:t>
      </w:r>
      <w:r w:rsidRPr="00AE0AC2">
        <w:rPr>
          <w:i/>
          <w:sz w:val="24"/>
          <w:szCs w:val="24"/>
        </w:rPr>
        <w:t>конференции:</w:t>
      </w:r>
      <w:r w:rsidRPr="00AE0AC2">
        <w:rPr>
          <w:i/>
          <w:spacing w:val="-3"/>
          <w:sz w:val="24"/>
          <w:szCs w:val="24"/>
        </w:rPr>
        <w:t xml:space="preserve"> </w:t>
      </w:r>
      <w:r w:rsidRPr="00AE0AC2">
        <w:rPr>
          <w:sz w:val="24"/>
          <w:szCs w:val="24"/>
        </w:rPr>
        <w:t>бесплатное.</w:t>
      </w:r>
    </w:p>
    <w:p w14:paraId="429CAAC8" w14:textId="77777777" w:rsidR="003E1CEF" w:rsidRPr="003033E8" w:rsidRDefault="003E1CEF" w:rsidP="003E1CEF">
      <w:pPr>
        <w:pStyle w:val="2"/>
        <w:ind w:left="0" w:firstLine="720"/>
        <w:jc w:val="both"/>
        <w:rPr>
          <w:bCs w:val="0"/>
        </w:rPr>
      </w:pPr>
      <w:r w:rsidRPr="003033E8">
        <w:rPr>
          <w:bCs w:val="0"/>
        </w:rPr>
        <w:t>Место проведения конференции:</w:t>
      </w:r>
    </w:p>
    <w:p w14:paraId="0F50A249" w14:textId="799623CD" w:rsidR="003E1CEF" w:rsidRPr="003E1CEF" w:rsidRDefault="003E1CEF" w:rsidP="003E1CEF">
      <w:pPr>
        <w:pStyle w:val="a3"/>
        <w:ind w:firstLine="720"/>
        <w:rPr>
          <w:sz w:val="27"/>
        </w:rPr>
      </w:pPr>
      <w:r w:rsidRPr="003E1CEF">
        <w:t xml:space="preserve">Санкт-Петербург, </w:t>
      </w:r>
      <w:r w:rsidRPr="003E1CEF">
        <w:rPr>
          <w:color w:val="000000" w:themeColor="text1"/>
        </w:rPr>
        <w:t>7-я линия В.О., 16–18</w:t>
      </w:r>
      <w:r w:rsidR="003033E8">
        <w:rPr>
          <w:color w:val="000000" w:themeColor="text1"/>
        </w:rPr>
        <w:t>.</w:t>
      </w:r>
    </w:p>
    <w:p w14:paraId="63D5C83B" w14:textId="76ECB6E4" w:rsidR="0034788B" w:rsidRPr="0034788B" w:rsidRDefault="003033E8" w:rsidP="007513F7">
      <w:pPr>
        <w:ind w:firstLine="720"/>
        <w:rPr>
          <w:b/>
          <w:bCs/>
          <w:color w:val="000000" w:themeColor="text1"/>
          <w:sz w:val="24"/>
          <w:szCs w:val="24"/>
        </w:rPr>
      </w:pPr>
      <w:r w:rsidRPr="0034788B">
        <w:rPr>
          <w:b/>
          <w:bCs/>
          <w:color w:val="000000" w:themeColor="text1"/>
          <w:sz w:val="24"/>
          <w:szCs w:val="24"/>
        </w:rPr>
        <w:t>Дата участия в работе секции</w:t>
      </w:r>
      <w:r w:rsidR="003E1CEF" w:rsidRPr="0034788B">
        <w:rPr>
          <w:b/>
          <w:bCs/>
          <w:color w:val="000000" w:themeColor="text1"/>
          <w:sz w:val="24"/>
          <w:szCs w:val="24"/>
        </w:rPr>
        <w:t>:</w:t>
      </w:r>
      <w:r w:rsidR="009B3A9F" w:rsidRPr="0034788B">
        <w:rPr>
          <w:b/>
          <w:bCs/>
          <w:color w:val="000000" w:themeColor="text1"/>
          <w:sz w:val="24"/>
          <w:szCs w:val="24"/>
        </w:rPr>
        <w:t xml:space="preserve"> </w:t>
      </w:r>
    </w:p>
    <w:p w14:paraId="62180378" w14:textId="31CBE235" w:rsidR="003E1CEF" w:rsidRPr="0034788B" w:rsidRDefault="00B049F2" w:rsidP="007513F7">
      <w:pPr>
        <w:ind w:firstLine="720"/>
        <w:rPr>
          <w:bCs/>
          <w:color w:val="000000" w:themeColor="text1"/>
          <w:sz w:val="24"/>
          <w:szCs w:val="24"/>
        </w:rPr>
      </w:pPr>
      <w:r>
        <w:rPr>
          <w:bCs/>
          <w:spacing w:val="-1"/>
          <w:sz w:val="24"/>
          <w:szCs w:val="24"/>
        </w:rPr>
        <w:t>1</w:t>
      </w:r>
      <w:r w:rsidR="00486E9F">
        <w:rPr>
          <w:bCs/>
          <w:spacing w:val="-1"/>
          <w:sz w:val="24"/>
          <w:szCs w:val="24"/>
        </w:rPr>
        <w:t>5</w:t>
      </w:r>
      <w:r w:rsidR="0034788B" w:rsidRPr="0034788B">
        <w:rPr>
          <w:bCs/>
          <w:spacing w:val="-1"/>
          <w:sz w:val="24"/>
          <w:szCs w:val="24"/>
        </w:rPr>
        <w:t xml:space="preserve"> </w:t>
      </w:r>
      <w:r w:rsidR="00E76F61">
        <w:rPr>
          <w:bCs/>
          <w:spacing w:val="-1"/>
          <w:sz w:val="24"/>
          <w:szCs w:val="24"/>
        </w:rPr>
        <w:t>мая</w:t>
      </w:r>
      <w:r w:rsidR="0034788B" w:rsidRPr="0034788B">
        <w:rPr>
          <w:bCs/>
          <w:spacing w:val="-1"/>
          <w:sz w:val="24"/>
          <w:szCs w:val="24"/>
        </w:rPr>
        <w:t xml:space="preserve"> </w:t>
      </w:r>
      <w:r>
        <w:rPr>
          <w:bCs/>
          <w:sz w:val="24"/>
          <w:szCs w:val="24"/>
        </w:rPr>
        <w:t>2026</w:t>
      </w:r>
      <w:r w:rsidR="0034788B" w:rsidRPr="0034788B">
        <w:rPr>
          <w:bCs/>
          <w:sz w:val="24"/>
          <w:szCs w:val="24"/>
        </w:rPr>
        <w:t xml:space="preserve"> г</w:t>
      </w:r>
      <w:r w:rsidR="00F86612">
        <w:rPr>
          <w:bCs/>
          <w:sz w:val="24"/>
          <w:szCs w:val="24"/>
        </w:rPr>
        <w:t xml:space="preserve"> </w:t>
      </w:r>
      <w:r w:rsidR="0034788B" w:rsidRPr="0034788B">
        <w:rPr>
          <w:bCs/>
          <w:sz w:val="24"/>
          <w:szCs w:val="24"/>
        </w:rPr>
        <w:t xml:space="preserve">с </w:t>
      </w:r>
      <w:r w:rsidR="003E1CEF" w:rsidRPr="0034788B">
        <w:rPr>
          <w:bCs/>
          <w:color w:val="000000" w:themeColor="text1"/>
          <w:sz w:val="24"/>
          <w:szCs w:val="24"/>
        </w:rPr>
        <w:t>1</w:t>
      </w:r>
      <w:r w:rsidR="005A4FF9">
        <w:rPr>
          <w:bCs/>
          <w:color w:val="000000" w:themeColor="text1"/>
          <w:sz w:val="24"/>
          <w:szCs w:val="24"/>
        </w:rPr>
        <w:t>2</w:t>
      </w:r>
      <w:r w:rsidR="003E1CEF" w:rsidRPr="0034788B">
        <w:rPr>
          <w:bCs/>
          <w:color w:val="000000" w:themeColor="text1"/>
          <w:sz w:val="24"/>
          <w:szCs w:val="24"/>
        </w:rPr>
        <w:t>:00</w:t>
      </w:r>
      <w:r w:rsidR="0034788B" w:rsidRPr="0034788B">
        <w:rPr>
          <w:bCs/>
          <w:color w:val="000000" w:themeColor="text1"/>
          <w:sz w:val="24"/>
          <w:szCs w:val="24"/>
        </w:rPr>
        <w:t>.</w:t>
      </w:r>
      <w:r w:rsidR="002E2C9C">
        <w:rPr>
          <w:bCs/>
          <w:color w:val="000000" w:themeColor="text1"/>
          <w:sz w:val="24"/>
          <w:szCs w:val="24"/>
        </w:rPr>
        <w:t>; регистрация участников с 11.00</w:t>
      </w:r>
      <w:r w:rsidR="0034788B" w:rsidRPr="0034788B">
        <w:rPr>
          <w:bCs/>
          <w:color w:val="000000" w:themeColor="text1"/>
          <w:sz w:val="24"/>
          <w:szCs w:val="24"/>
        </w:rPr>
        <w:t xml:space="preserve"> </w:t>
      </w:r>
      <w:r w:rsidR="00E76F61">
        <w:rPr>
          <w:bCs/>
          <w:spacing w:val="-1"/>
          <w:sz w:val="24"/>
          <w:szCs w:val="24"/>
        </w:rPr>
        <w:t>1</w:t>
      </w:r>
      <w:r w:rsidR="00486E9F">
        <w:rPr>
          <w:bCs/>
          <w:spacing w:val="-1"/>
          <w:sz w:val="24"/>
          <w:szCs w:val="24"/>
        </w:rPr>
        <w:t>5</w:t>
      </w:r>
      <w:r w:rsidR="00E76F61" w:rsidRPr="0034788B">
        <w:rPr>
          <w:bCs/>
          <w:spacing w:val="-1"/>
          <w:sz w:val="24"/>
          <w:szCs w:val="24"/>
        </w:rPr>
        <w:t xml:space="preserve"> </w:t>
      </w:r>
      <w:r w:rsidR="00E76F61">
        <w:rPr>
          <w:bCs/>
          <w:spacing w:val="-1"/>
          <w:sz w:val="24"/>
          <w:szCs w:val="24"/>
        </w:rPr>
        <w:t>мая</w:t>
      </w:r>
      <w:r w:rsidR="00E76F61" w:rsidRPr="0034788B">
        <w:rPr>
          <w:bCs/>
          <w:spacing w:val="-1"/>
          <w:sz w:val="24"/>
          <w:szCs w:val="24"/>
        </w:rPr>
        <w:t xml:space="preserve"> </w:t>
      </w:r>
      <w:r w:rsidR="002E2C9C" w:rsidRPr="002E2C9C">
        <w:rPr>
          <w:bCs/>
          <w:color w:val="000000" w:themeColor="text1"/>
          <w:sz w:val="24"/>
          <w:szCs w:val="24"/>
        </w:rPr>
        <w:t>202</w:t>
      </w:r>
      <w:r>
        <w:rPr>
          <w:bCs/>
          <w:color w:val="000000" w:themeColor="text1"/>
          <w:sz w:val="24"/>
          <w:szCs w:val="24"/>
        </w:rPr>
        <w:t>6</w:t>
      </w:r>
      <w:r w:rsidR="002E2C9C" w:rsidRPr="002E2C9C">
        <w:rPr>
          <w:bCs/>
          <w:color w:val="000000" w:themeColor="text1"/>
          <w:sz w:val="24"/>
          <w:szCs w:val="24"/>
        </w:rPr>
        <w:t xml:space="preserve"> г.</w:t>
      </w:r>
    </w:p>
    <w:p w14:paraId="64603DD7" w14:textId="77777777" w:rsidR="00F86612" w:rsidRDefault="00F86612" w:rsidP="000F5F7B">
      <w:pPr>
        <w:pStyle w:val="a3"/>
        <w:ind w:firstLine="720"/>
        <w:rPr>
          <w:sz w:val="27"/>
        </w:rPr>
      </w:pPr>
      <w:r>
        <w:rPr>
          <w:sz w:val="27"/>
        </w:rPr>
        <w:t xml:space="preserve">Секции: </w:t>
      </w:r>
    </w:p>
    <w:p w14:paraId="0B951D3E" w14:textId="77777777" w:rsidR="00F86612" w:rsidRDefault="00F86612" w:rsidP="00F86612">
      <w:pPr>
        <w:pStyle w:val="a3"/>
        <w:numPr>
          <w:ilvl w:val="0"/>
          <w:numId w:val="5"/>
        </w:numPr>
        <w:rPr>
          <w:sz w:val="27"/>
        </w:rPr>
      </w:pPr>
      <w:r>
        <w:rPr>
          <w:sz w:val="27"/>
        </w:rPr>
        <w:t>«</w:t>
      </w:r>
      <w:r w:rsidRPr="00F86612">
        <w:rPr>
          <w:sz w:val="27"/>
        </w:rPr>
        <w:t>Правовые аспекты таможенного дела»</w:t>
      </w:r>
      <w:r>
        <w:rPr>
          <w:sz w:val="27"/>
        </w:rPr>
        <w:t>,</w:t>
      </w:r>
    </w:p>
    <w:p w14:paraId="7BC019C9" w14:textId="77777777" w:rsidR="00F86612" w:rsidRDefault="00F86612" w:rsidP="00F86612">
      <w:pPr>
        <w:pStyle w:val="a3"/>
        <w:numPr>
          <w:ilvl w:val="0"/>
          <w:numId w:val="5"/>
        </w:numPr>
        <w:rPr>
          <w:sz w:val="27"/>
        </w:rPr>
      </w:pPr>
      <w:r w:rsidRPr="00F86612">
        <w:rPr>
          <w:sz w:val="27"/>
        </w:rPr>
        <w:t>«История развития внешней торговли»</w:t>
      </w:r>
      <w:r>
        <w:rPr>
          <w:sz w:val="27"/>
        </w:rPr>
        <w:t>,</w:t>
      </w:r>
    </w:p>
    <w:p w14:paraId="01BC7664" w14:textId="1A320021" w:rsidR="00F86612" w:rsidRDefault="00F86612" w:rsidP="00F86612">
      <w:pPr>
        <w:pStyle w:val="a3"/>
        <w:numPr>
          <w:ilvl w:val="0"/>
          <w:numId w:val="5"/>
        </w:numPr>
        <w:rPr>
          <w:sz w:val="27"/>
        </w:rPr>
      </w:pPr>
      <w:r>
        <w:rPr>
          <w:sz w:val="27"/>
        </w:rPr>
        <w:t>«Экономика таможенного дела»,</w:t>
      </w:r>
    </w:p>
    <w:p w14:paraId="5417D7D4" w14:textId="0B3BA578" w:rsidR="00074DE5" w:rsidRPr="003E1CEF" w:rsidRDefault="00F86612" w:rsidP="00F86612">
      <w:pPr>
        <w:pStyle w:val="a3"/>
        <w:numPr>
          <w:ilvl w:val="0"/>
          <w:numId w:val="5"/>
        </w:numPr>
        <w:rPr>
          <w:sz w:val="27"/>
        </w:rPr>
      </w:pPr>
      <w:r>
        <w:rPr>
          <w:sz w:val="27"/>
        </w:rPr>
        <w:t>«Международные аспекты таможенного сотрудничества».</w:t>
      </w:r>
    </w:p>
    <w:p w14:paraId="4A077B17" w14:textId="77777777" w:rsidR="00AE0AC2" w:rsidRDefault="00AE0AC2" w:rsidP="0064087D">
      <w:pPr>
        <w:tabs>
          <w:tab w:val="left" w:pos="720"/>
        </w:tabs>
        <w:ind w:firstLine="284"/>
        <w:jc w:val="center"/>
        <w:rPr>
          <w:b/>
          <w:sz w:val="24"/>
          <w:szCs w:val="24"/>
        </w:rPr>
      </w:pPr>
    </w:p>
    <w:p w14:paraId="68A9B085" w14:textId="059F442F" w:rsidR="0064087D" w:rsidRPr="0064087D" w:rsidRDefault="0064087D" w:rsidP="0064087D">
      <w:pPr>
        <w:tabs>
          <w:tab w:val="left" w:pos="720"/>
        </w:tabs>
        <w:ind w:firstLine="284"/>
        <w:jc w:val="center"/>
        <w:rPr>
          <w:sz w:val="24"/>
          <w:szCs w:val="24"/>
        </w:rPr>
      </w:pPr>
      <w:r w:rsidRPr="0064087D">
        <w:rPr>
          <w:b/>
          <w:sz w:val="24"/>
          <w:szCs w:val="24"/>
        </w:rPr>
        <w:t>Условия участия в конференции:</w:t>
      </w:r>
    </w:p>
    <w:p w14:paraId="27511A55" w14:textId="43CF017D" w:rsidR="00DF6FB6" w:rsidRPr="00AB5D96" w:rsidRDefault="0064087D" w:rsidP="00AB5D96">
      <w:pPr>
        <w:pStyle w:val="1"/>
        <w:ind w:left="284" w:firstLine="425"/>
        <w:rPr>
          <w:b w:val="0"/>
          <w:bCs w:val="0"/>
          <w:color w:val="000000"/>
          <w:sz w:val="24"/>
          <w:szCs w:val="24"/>
        </w:rPr>
      </w:pPr>
      <w:r w:rsidRPr="0064087D">
        <w:rPr>
          <w:b w:val="0"/>
          <w:bCs w:val="0"/>
          <w:sz w:val="24"/>
          <w:szCs w:val="24"/>
        </w:rPr>
        <w:t xml:space="preserve">Для участия в Конференции авторам докладов необходимо направить </w:t>
      </w:r>
      <w:r w:rsidR="00F77427">
        <w:rPr>
          <w:b w:val="0"/>
          <w:bCs w:val="0"/>
          <w:sz w:val="24"/>
          <w:szCs w:val="24"/>
        </w:rPr>
        <w:t xml:space="preserve">в срок до </w:t>
      </w:r>
      <w:r w:rsidR="00AB5D96">
        <w:rPr>
          <w:b w:val="0"/>
          <w:bCs w:val="0"/>
          <w:sz w:val="24"/>
          <w:szCs w:val="24"/>
        </w:rPr>
        <w:t>11</w:t>
      </w:r>
      <w:r w:rsidR="00F77427">
        <w:rPr>
          <w:b w:val="0"/>
          <w:bCs w:val="0"/>
          <w:sz w:val="24"/>
          <w:szCs w:val="24"/>
        </w:rPr>
        <w:t xml:space="preserve"> </w:t>
      </w:r>
      <w:r w:rsidR="00486E9F">
        <w:rPr>
          <w:b w:val="0"/>
          <w:bCs w:val="0"/>
          <w:sz w:val="24"/>
          <w:szCs w:val="24"/>
        </w:rPr>
        <w:t>мая</w:t>
      </w:r>
      <w:r w:rsidR="00F77427">
        <w:rPr>
          <w:b w:val="0"/>
          <w:bCs w:val="0"/>
          <w:sz w:val="24"/>
          <w:szCs w:val="24"/>
        </w:rPr>
        <w:t xml:space="preserve"> 202</w:t>
      </w:r>
      <w:r w:rsidR="00B049F2">
        <w:rPr>
          <w:b w:val="0"/>
          <w:bCs w:val="0"/>
          <w:sz w:val="24"/>
          <w:szCs w:val="24"/>
        </w:rPr>
        <w:t>6</w:t>
      </w:r>
      <w:r w:rsidR="00F77427">
        <w:rPr>
          <w:b w:val="0"/>
          <w:bCs w:val="0"/>
          <w:sz w:val="24"/>
          <w:szCs w:val="24"/>
        </w:rPr>
        <w:t xml:space="preserve"> г. </w:t>
      </w:r>
      <w:r w:rsidRPr="0064087D">
        <w:rPr>
          <w:b w:val="0"/>
          <w:bCs w:val="0"/>
          <w:sz w:val="24"/>
          <w:szCs w:val="24"/>
        </w:rPr>
        <w:t>по электронной почте</w:t>
      </w:r>
      <w:r w:rsidR="00A46D8B">
        <w:rPr>
          <w:b w:val="0"/>
          <w:bCs w:val="0"/>
          <w:sz w:val="24"/>
          <w:szCs w:val="24"/>
        </w:rPr>
        <w:t xml:space="preserve"> </w:t>
      </w:r>
      <w:r w:rsidR="00464E03" w:rsidRPr="00464E03">
        <w:rPr>
          <w:sz w:val="24"/>
          <w:szCs w:val="24"/>
        </w:rPr>
        <w:t>Заявку на участие в конференции</w:t>
      </w:r>
      <w:r w:rsidR="00464E03" w:rsidRPr="00464E03">
        <w:rPr>
          <w:b w:val="0"/>
          <w:bCs w:val="0"/>
          <w:sz w:val="24"/>
          <w:szCs w:val="24"/>
        </w:rPr>
        <w:t xml:space="preserve"> по форме</w:t>
      </w:r>
      <w:r w:rsidR="00464E03">
        <w:rPr>
          <w:b w:val="0"/>
          <w:bCs w:val="0"/>
          <w:sz w:val="24"/>
          <w:szCs w:val="24"/>
        </w:rPr>
        <w:t>, представленной ниже. П</w:t>
      </w:r>
      <w:r w:rsidR="00A46D8B">
        <w:rPr>
          <w:b w:val="0"/>
          <w:bCs w:val="0"/>
          <w:sz w:val="24"/>
          <w:szCs w:val="24"/>
        </w:rPr>
        <w:t xml:space="preserve">исьмо </w:t>
      </w:r>
      <w:r w:rsidR="00464E03">
        <w:rPr>
          <w:b w:val="0"/>
          <w:bCs w:val="0"/>
          <w:sz w:val="24"/>
          <w:szCs w:val="24"/>
        </w:rPr>
        <w:t xml:space="preserve">высылать </w:t>
      </w:r>
      <w:r w:rsidR="00A46D8B">
        <w:rPr>
          <w:b w:val="0"/>
          <w:bCs w:val="0"/>
          <w:sz w:val="24"/>
          <w:szCs w:val="24"/>
        </w:rPr>
        <w:t>на эл. адрес:</w:t>
      </w:r>
      <w:hyperlink r:id="rId9" w:history="1"/>
      <w:r w:rsidRPr="0064087D">
        <w:rPr>
          <w:b w:val="0"/>
          <w:bCs w:val="0"/>
          <w:sz w:val="24"/>
          <w:szCs w:val="24"/>
        </w:rPr>
        <w:t xml:space="preserve"> </w:t>
      </w:r>
      <w:r w:rsidR="00B049F2" w:rsidRPr="00B049F2">
        <w:rPr>
          <w:b w:val="0"/>
          <w:bCs w:val="0"/>
          <w:sz w:val="24"/>
          <w:szCs w:val="24"/>
        </w:rPr>
        <w:t>maksimov-ya@ranepa.ru</w:t>
      </w:r>
      <w:r w:rsidR="00464E03">
        <w:rPr>
          <w:b w:val="0"/>
          <w:bCs w:val="0"/>
          <w:sz w:val="24"/>
          <w:szCs w:val="24"/>
        </w:rPr>
        <w:t xml:space="preserve"> с </w:t>
      </w:r>
      <w:r w:rsidRPr="0064087D">
        <w:rPr>
          <w:b w:val="0"/>
          <w:bCs w:val="0"/>
          <w:color w:val="000000"/>
          <w:sz w:val="24"/>
          <w:szCs w:val="24"/>
        </w:rPr>
        <w:t xml:space="preserve">темой письма </w:t>
      </w:r>
      <w:r w:rsidRPr="00C231E1">
        <w:rPr>
          <w:bCs w:val="0"/>
          <w:color w:val="000000"/>
          <w:sz w:val="24"/>
          <w:szCs w:val="24"/>
        </w:rPr>
        <w:t>«</w:t>
      </w:r>
      <w:r w:rsidRPr="00C231E1">
        <w:rPr>
          <w:bCs w:val="0"/>
          <w:i/>
          <w:color w:val="000000"/>
          <w:sz w:val="24"/>
          <w:szCs w:val="24"/>
        </w:rPr>
        <w:t>конференция</w:t>
      </w:r>
      <w:r w:rsidR="00F746B0">
        <w:rPr>
          <w:bCs w:val="0"/>
          <w:i/>
          <w:color w:val="000000"/>
          <w:sz w:val="24"/>
          <w:szCs w:val="24"/>
        </w:rPr>
        <w:t xml:space="preserve"> </w:t>
      </w:r>
      <w:r w:rsidR="00AB5D96">
        <w:rPr>
          <w:bCs w:val="0"/>
          <w:i/>
          <w:color w:val="000000"/>
          <w:sz w:val="24"/>
          <w:szCs w:val="24"/>
        </w:rPr>
        <w:t>1</w:t>
      </w:r>
      <w:r w:rsidR="003D6964">
        <w:rPr>
          <w:bCs w:val="0"/>
          <w:i/>
          <w:color w:val="000000"/>
          <w:sz w:val="24"/>
          <w:szCs w:val="24"/>
        </w:rPr>
        <w:t>5</w:t>
      </w:r>
      <w:r w:rsidR="00F746B0" w:rsidRPr="00F746B0">
        <w:rPr>
          <w:bCs w:val="0"/>
          <w:i/>
          <w:color w:val="000000"/>
          <w:sz w:val="24"/>
          <w:szCs w:val="24"/>
        </w:rPr>
        <w:t xml:space="preserve"> </w:t>
      </w:r>
      <w:r w:rsidR="003D6964">
        <w:rPr>
          <w:bCs w:val="0"/>
          <w:i/>
          <w:color w:val="000000"/>
          <w:sz w:val="24"/>
          <w:szCs w:val="24"/>
        </w:rPr>
        <w:t>мая</w:t>
      </w:r>
      <w:r w:rsidR="00F746B0" w:rsidRPr="00F746B0">
        <w:rPr>
          <w:bCs w:val="0"/>
          <w:i/>
          <w:color w:val="000000"/>
          <w:sz w:val="24"/>
          <w:szCs w:val="24"/>
        </w:rPr>
        <w:t xml:space="preserve"> 202</w:t>
      </w:r>
      <w:r w:rsidR="00B049F2">
        <w:rPr>
          <w:bCs w:val="0"/>
          <w:i/>
          <w:color w:val="000000"/>
          <w:sz w:val="24"/>
          <w:szCs w:val="24"/>
        </w:rPr>
        <w:t>6</w:t>
      </w:r>
      <w:r w:rsidR="00F746B0" w:rsidRPr="00F746B0">
        <w:rPr>
          <w:bCs w:val="0"/>
          <w:i/>
          <w:color w:val="000000"/>
          <w:sz w:val="24"/>
          <w:szCs w:val="24"/>
        </w:rPr>
        <w:t xml:space="preserve"> г.</w:t>
      </w:r>
      <w:r w:rsidRPr="00C231E1">
        <w:rPr>
          <w:bCs w:val="0"/>
          <w:color w:val="000000"/>
          <w:sz w:val="24"/>
          <w:szCs w:val="24"/>
        </w:rPr>
        <w:t>»</w:t>
      </w:r>
      <w:r w:rsidRPr="0064087D">
        <w:rPr>
          <w:b w:val="0"/>
          <w:bCs w:val="0"/>
          <w:color w:val="000000"/>
          <w:sz w:val="24"/>
          <w:szCs w:val="24"/>
        </w:rPr>
        <w:t xml:space="preserve"> (без указания темы письмо автоматически направляется в СПАМ)</w:t>
      </w:r>
    </w:p>
    <w:p w14:paraId="724FC76C" w14:textId="77777777" w:rsidR="00F33C54" w:rsidRPr="00F33C54" w:rsidRDefault="00F33C54" w:rsidP="0064087D">
      <w:pPr>
        <w:pStyle w:val="a3"/>
        <w:widowControl/>
        <w:numPr>
          <w:ilvl w:val="0"/>
          <w:numId w:val="3"/>
        </w:numPr>
        <w:suppressAutoHyphens/>
        <w:autoSpaceDE/>
        <w:autoSpaceDN/>
        <w:jc w:val="center"/>
      </w:pPr>
    </w:p>
    <w:p w14:paraId="5A849515" w14:textId="0FAD645E" w:rsidR="0064087D" w:rsidRPr="0064087D" w:rsidRDefault="0064087D" w:rsidP="0064087D">
      <w:pPr>
        <w:pStyle w:val="a3"/>
        <w:widowControl/>
        <w:numPr>
          <w:ilvl w:val="0"/>
          <w:numId w:val="3"/>
        </w:numPr>
        <w:suppressAutoHyphens/>
        <w:autoSpaceDE/>
        <w:autoSpaceDN/>
        <w:jc w:val="center"/>
      </w:pPr>
      <w:r w:rsidRPr="0064087D">
        <w:rPr>
          <w:b/>
        </w:rPr>
        <w:t>Заявка на участие в конференции</w:t>
      </w:r>
      <w:r w:rsidR="002379B2">
        <w:rPr>
          <w:b/>
        </w:rPr>
        <w:t xml:space="preserve"> </w:t>
      </w:r>
    </w:p>
    <w:tbl>
      <w:tblPr>
        <w:tblW w:w="9930" w:type="dxa"/>
        <w:tblInd w:w="387" w:type="dxa"/>
        <w:tblLayout w:type="fixed"/>
        <w:tblLook w:val="0000" w:firstRow="0" w:lastRow="0" w:firstColumn="0" w:lastColumn="0" w:noHBand="0" w:noVBand="0"/>
      </w:tblPr>
      <w:tblGrid>
        <w:gridCol w:w="5533"/>
        <w:gridCol w:w="4397"/>
      </w:tblGrid>
      <w:tr w:rsidR="0064087D" w:rsidRPr="0064087D" w14:paraId="7CE99EC5" w14:textId="77777777" w:rsidTr="00C878E4"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826B0" w14:textId="77777777" w:rsidR="0064087D" w:rsidRPr="0064087D" w:rsidRDefault="0064087D" w:rsidP="00BB5745">
            <w:pPr>
              <w:pStyle w:val="21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4087D">
              <w:rPr>
                <w:sz w:val="24"/>
                <w:szCs w:val="24"/>
                <w:lang w:val="ru-RU"/>
              </w:rPr>
              <w:t>Фамилия имя отчество</w:t>
            </w:r>
          </w:p>
          <w:p w14:paraId="6FD10287" w14:textId="641F792D" w:rsidR="0064087D" w:rsidRPr="0064087D" w:rsidRDefault="0064087D" w:rsidP="00BB5745">
            <w:pPr>
              <w:pStyle w:val="21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4087D">
              <w:rPr>
                <w:sz w:val="24"/>
                <w:szCs w:val="24"/>
                <w:lang w:val="ru-RU"/>
              </w:rPr>
              <w:t xml:space="preserve">(автора и </w:t>
            </w:r>
            <w:r w:rsidR="002B589C">
              <w:rPr>
                <w:sz w:val="24"/>
                <w:szCs w:val="24"/>
                <w:lang w:val="ru-RU"/>
              </w:rPr>
              <w:t>руководителя</w:t>
            </w:r>
            <w:r w:rsidR="00A46D8B">
              <w:rPr>
                <w:sz w:val="24"/>
                <w:szCs w:val="24"/>
                <w:lang w:val="ru-RU"/>
              </w:rPr>
              <w:t xml:space="preserve">, оказывавшего помощь </w:t>
            </w:r>
            <w:r w:rsidR="00931FE1">
              <w:rPr>
                <w:sz w:val="24"/>
                <w:szCs w:val="24"/>
                <w:lang w:val="ru-RU"/>
              </w:rPr>
              <w:t>студенту</w:t>
            </w:r>
            <w:r w:rsidR="00A46D8B">
              <w:rPr>
                <w:sz w:val="24"/>
                <w:szCs w:val="24"/>
                <w:lang w:val="ru-RU"/>
              </w:rPr>
              <w:t xml:space="preserve"> в подготовке выступления</w:t>
            </w:r>
            <w:r w:rsidRPr="006408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AF805" w14:textId="77777777" w:rsidR="0064087D" w:rsidRPr="0064087D" w:rsidRDefault="0064087D" w:rsidP="00BB5745">
            <w:pPr>
              <w:pStyle w:val="21"/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64087D" w:rsidRPr="0064087D" w14:paraId="40D1C3A6" w14:textId="77777777" w:rsidTr="00C878E4"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CEC4C" w14:textId="3AF4771C" w:rsidR="0064087D" w:rsidRPr="0064087D" w:rsidRDefault="0064087D" w:rsidP="00BB5745">
            <w:pPr>
              <w:pStyle w:val="21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4087D">
              <w:rPr>
                <w:sz w:val="24"/>
                <w:szCs w:val="24"/>
                <w:lang w:val="ru-RU"/>
              </w:rPr>
              <w:t xml:space="preserve">Место </w:t>
            </w:r>
            <w:r w:rsidR="002B589C">
              <w:rPr>
                <w:sz w:val="24"/>
                <w:szCs w:val="24"/>
                <w:lang w:val="ru-RU"/>
              </w:rPr>
              <w:t xml:space="preserve">учебы </w:t>
            </w:r>
          </w:p>
          <w:p w14:paraId="3881D57C" w14:textId="5774E790" w:rsidR="0064087D" w:rsidRPr="0064087D" w:rsidRDefault="0064087D" w:rsidP="00BB5745">
            <w:pPr>
              <w:pStyle w:val="21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4087D">
              <w:rPr>
                <w:sz w:val="24"/>
                <w:szCs w:val="24"/>
                <w:lang w:val="ru-RU"/>
              </w:rPr>
              <w:t>(с указание</w:t>
            </w:r>
            <w:r w:rsidR="002B589C">
              <w:rPr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B589C">
              <w:rPr>
                <w:sz w:val="24"/>
                <w:szCs w:val="24"/>
                <w:lang w:val="ru-RU"/>
              </w:rPr>
              <w:t>учебного заведения</w:t>
            </w:r>
            <w:r>
              <w:rPr>
                <w:sz w:val="24"/>
                <w:szCs w:val="24"/>
                <w:lang w:val="ru-RU"/>
              </w:rPr>
              <w:t>,</w:t>
            </w:r>
            <w:r w:rsidRPr="0064087D">
              <w:rPr>
                <w:sz w:val="24"/>
                <w:szCs w:val="24"/>
                <w:lang w:val="ru-RU"/>
              </w:rPr>
              <w:t xml:space="preserve"> города и страны)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C086" w14:textId="77777777" w:rsidR="0064087D" w:rsidRPr="0064087D" w:rsidRDefault="0064087D" w:rsidP="00BB5745">
            <w:pPr>
              <w:pStyle w:val="21"/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997E42" w:rsidRPr="0064087D" w14:paraId="4066EDB5" w14:textId="77777777" w:rsidTr="00C878E4"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09250" w14:textId="7E5F2778" w:rsidR="00997E42" w:rsidRDefault="002B589C" w:rsidP="00BB5745">
            <w:pPr>
              <w:pStyle w:val="21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 учебной группы</w:t>
            </w:r>
            <w:r w:rsidR="00997E42" w:rsidRPr="0064087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9F488" w14:textId="77777777" w:rsidR="00997E42" w:rsidRPr="0064087D" w:rsidRDefault="00997E42" w:rsidP="0064087D">
            <w:pPr>
              <w:pStyle w:val="21"/>
              <w:snapToGrid w:val="0"/>
              <w:spacing w:after="0" w:line="240" w:lineRule="auto"/>
              <w:ind w:left="-97" w:firstLine="97"/>
              <w:rPr>
                <w:sz w:val="24"/>
                <w:szCs w:val="24"/>
                <w:lang w:val="ru-RU"/>
              </w:rPr>
            </w:pPr>
          </w:p>
        </w:tc>
      </w:tr>
      <w:tr w:rsidR="0064087D" w:rsidRPr="0064087D" w14:paraId="1A0DCECB" w14:textId="77777777" w:rsidTr="00C878E4"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88A56" w14:textId="77777777" w:rsidR="0064087D" w:rsidRPr="0064087D" w:rsidRDefault="0064087D" w:rsidP="00BB5745">
            <w:pPr>
              <w:pStyle w:val="21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4087D">
              <w:rPr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FE5BF" w14:textId="77777777" w:rsidR="0064087D" w:rsidRPr="0064087D" w:rsidRDefault="0064087D" w:rsidP="00BB5745">
            <w:pPr>
              <w:pStyle w:val="21"/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64087D" w:rsidRPr="0064087D" w14:paraId="42FC2B93" w14:textId="77777777" w:rsidTr="00C878E4"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305B5" w14:textId="59CF62B0" w:rsidR="0064087D" w:rsidRPr="0064087D" w:rsidRDefault="0064087D" w:rsidP="00BB5745">
            <w:pPr>
              <w:pStyle w:val="21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4087D">
              <w:rPr>
                <w:sz w:val="24"/>
                <w:szCs w:val="24"/>
                <w:lang w:val="ru-RU"/>
              </w:rPr>
              <w:t>e-</w:t>
            </w:r>
            <w:proofErr w:type="spellStart"/>
            <w:r w:rsidRPr="0064087D">
              <w:rPr>
                <w:sz w:val="24"/>
                <w:szCs w:val="24"/>
                <w:lang w:val="ru-RU"/>
              </w:rPr>
              <w:t>mail</w:t>
            </w:r>
            <w:proofErr w:type="spellEnd"/>
            <w:r w:rsidR="00997E42">
              <w:rPr>
                <w:sz w:val="24"/>
                <w:szCs w:val="24"/>
                <w:lang w:val="ru-RU"/>
              </w:rPr>
              <w:t xml:space="preserve"> автора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EC0EE" w14:textId="77777777" w:rsidR="0064087D" w:rsidRPr="0064087D" w:rsidRDefault="0064087D" w:rsidP="00BB5745">
            <w:pPr>
              <w:pStyle w:val="21"/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64087D" w:rsidRPr="0064087D" w14:paraId="618E5630" w14:textId="77777777" w:rsidTr="00C878E4"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07A52" w14:textId="77777777" w:rsidR="0064087D" w:rsidRPr="0064087D" w:rsidRDefault="0064087D" w:rsidP="00BB5745">
            <w:pPr>
              <w:pStyle w:val="21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4087D">
              <w:rPr>
                <w:sz w:val="24"/>
                <w:szCs w:val="24"/>
                <w:lang w:val="ru-RU"/>
              </w:rPr>
              <w:t>Название доклада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18669" w14:textId="77777777" w:rsidR="0064087D" w:rsidRPr="0064087D" w:rsidRDefault="0064087D" w:rsidP="00BB5745">
            <w:pPr>
              <w:pStyle w:val="21"/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64087D" w:rsidRPr="0064087D" w14:paraId="39C26494" w14:textId="77777777" w:rsidTr="00C878E4"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D6CF2" w14:textId="1CC1BFAC" w:rsidR="0064087D" w:rsidRPr="0064087D" w:rsidRDefault="002B589C" w:rsidP="00BB5745">
            <w:pPr>
              <w:pStyle w:val="21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Рабочий язык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93CE8" w14:textId="77777777" w:rsidR="0064087D" w:rsidRPr="0064087D" w:rsidRDefault="0064087D" w:rsidP="00BB5745">
            <w:pPr>
              <w:pStyle w:val="21"/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64087D" w:rsidRPr="0064087D" w14:paraId="515F5746" w14:textId="77777777" w:rsidTr="00C878E4"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94280" w14:textId="77777777" w:rsidR="0064087D" w:rsidRPr="0064087D" w:rsidRDefault="0064087D" w:rsidP="00BB5745">
            <w:pPr>
              <w:pStyle w:val="21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4087D">
              <w:rPr>
                <w:sz w:val="24"/>
                <w:szCs w:val="24"/>
                <w:lang w:val="ru-RU"/>
              </w:rPr>
              <w:t>Форма участия в конференции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9264F" w14:textId="77777777" w:rsidR="0064087D" w:rsidRPr="0064087D" w:rsidRDefault="0064087D" w:rsidP="00BB5745">
            <w:pPr>
              <w:pStyle w:val="21"/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</w:tbl>
    <w:p w14:paraId="703B4E01" w14:textId="40A03351" w:rsidR="0064087D" w:rsidRDefault="0064087D" w:rsidP="002379B2">
      <w:pPr>
        <w:tabs>
          <w:tab w:val="left" w:pos="360"/>
        </w:tabs>
        <w:suppressAutoHyphens/>
        <w:autoSpaceDN/>
        <w:jc w:val="both"/>
        <w:rPr>
          <w:sz w:val="24"/>
          <w:szCs w:val="24"/>
        </w:rPr>
      </w:pPr>
    </w:p>
    <w:p w14:paraId="65A874F7" w14:textId="5D1ACAF1" w:rsidR="000B31A4" w:rsidRDefault="007913AC" w:rsidP="002379B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Доклад на конференции рекомендуется сопровождать презентацией. Презентацию</w:t>
      </w:r>
      <w:r w:rsidR="00EA7FEB">
        <w:rPr>
          <w:bCs/>
          <w:sz w:val="24"/>
          <w:szCs w:val="24"/>
        </w:rPr>
        <w:t xml:space="preserve"> и доклад необходимо предоставить в срок до 17.00 </w:t>
      </w:r>
      <w:r w:rsidR="00486E9F">
        <w:rPr>
          <w:bCs/>
          <w:sz w:val="24"/>
          <w:szCs w:val="24"/>
        </w:rPr>
        <w:t>11 мая</w:t>
      </w:r>
      <w:r w:rsidR="00EA7FEB">
        <w:rPr>
          <w:bCs/>
          <w:sz w:val="24"/>
          <w:szCs w:val="24"/>
        </w:rPr>
        <w:t xml:space="preserve"> 202</w:t>
      </w:r>
      <w:r w:rsidR="00B049F2">
        <w:rPr>
          <w:bCs/>
          <w:sz w:val="24"/>
          <w:szCs w:val="24"/>
        </w:rPr>
        <w:t>6</w:t>
      </w:r>
      <w:r w:rsidR="00EA7FEB">
        <w:rPr>
          <w:bCs/>
          <w:sz w:val="24"/>
          <w:szCs w:val="24"/>
        </w:rPr>
        <w:t xml:space="preserve"> г. </w:t>
      </w:r>
      <w:r w:rsidR="000B31A4">
        <w:rPr>
          <w:bCs/>
          <w:sz w:val="24"/>
          <w:szCs w:val="24"/>
        </w:rPr>
        <w:t>на эл. адрес:</w:t>
      </w:r>
      <w:r w:rsidR="000B31A4" w:rsidRPr="000B31A4">
        <w:t xml:space="preserve"> </w:t>
      </w:r>
      <w:hyperlink r:id="rId10" w:history="1">
        <w:r w:rsidR="00F33C54" w:rsidRPr="00741BCD">
          <w:rPr>
            <w:rStyle w:val="a5"/>
            <w:bCs/>
            <w:sz w:val="24"/>
            <w:szCs w:val="24"/>
          </w:rPr>
          <w:t>aborovik-22@ranepa.ru</w:t>
        </w:r>
      </w:hyperlink>
      <w:r w:rsidR="00F33C54">
        <w:rPr>
          <w:bCs/>
          <w:sz w:val="24"/>
          <w:szCs w:val="24"/>
        </w:rPr>
        <w:t xml:space="preserve"> с пометкой (с указанием фамилии, например: «доклад Иванов И.А.»)</w:t>
      </w:r>
    </w:p>
    <w:p w14:paraId="1D0EEC95" w14:textId="5E7C4CF9" w:rsidR="0064087D" w:rsidRPr="0064087D" w:rsidRDefault="004A1839" w:rsidP="002379B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всем вопросам участия можно обратиться также в </w:t>
      </w:r>
      <w:r w:rsidRPr="004A1839">
        <w:rPr>
          <w:bCs/>
          <w:sz w:val="24"/>
          <w:szCs w:val="24"/>
        </w:rPr>
        <w:t>Организационн</w:t>
      </w:r>
      <w:r>
        <w:rPr>
          <w:bCs/>
          <w:sz w:val="24"/>
          <w:szCs w:val="24"/>
        </w:rPr>
        <w:t>ый</w:t>
      </w:r>
      <w:r w:rsidRPr="004A1839">
        <w:rPr>
          <w:bCs/>
          <w:sz w:val="24"/>
          <w:szCs w:val="24"/>
        </w:rPr>
        <w:t xml:space="preserve"> комитет</w:t>
      </w:r>
      <w:r>
        <w:rPr>
          <w:bCs/>
          <w:sz w:val="24"/>
          <w:szCs w:val="24"/>
        </w:rPr>
        <w:t xml:space="preserve"> конференции</w:t>
      </w:r>
      <w:r w:rsidR="0064087D" w:rsidRPr="0064087D">
        <w:rPr>
          <w:bCs/>
          <w:sz w:val="24"/>
          <w:szCs w:val="24"/>
        </w:rPr>
        <w:t xml:space="preserve">. </w:t>
      </w:r>
    </w:p>
    <w:p w14:paraId="75AF409C" w14:textId="77777777" w:rsidR="00377C80" w:rsidRDefault="00BF0870" w:rsidP="002379B2">
      <w:pPr>
        <w:pStyle w:val="2"/>
        <w:ind w:left="0" w:firstLine="709"/>
      </w:pPr>
      <w:r>
        <w:t>Контакты</w:t>
      </w:r>
      <w:r>
        <w:rPr>
          <w:spacing w:val="-7"/>
        </w:rPr>
        <w:t xml:space="preserve"> </w:t>
      </w:r>
      <w:r>
        <w:t>Организационного</w:t>
      </w:r>
      <w:r>
        <w:rPr>
          <w:spacing w:val="-7"/>
        </w:rPr>
        <w:t xml:space="preserve"> </w:t>
      </w:r>
      <w:r>
        <w:t>комитета:</w:t>
      </w:r>
    </w:p>
    <w:p w14:paraId="67A0D5FC" w14:textId="77777777" w:rsidR="00377C80" w:rsidRDefault="00377C80" w:rsidP="002379B2">
      <w:pPr>
        <w:ind w:firstLine="709"/>
        <w:rPr>
          <w:sz w:val="17"/>
        </w:rPr>
        <w:sectPr w:rsidR="00377C80" w:rsidSect="00AD283F">
          <w:footerReference w:type="default" r:id="rId11"/>
          <w:pgSz w:w="11920" w:h="16840"/>
          <w:pgMar w:top="709" w:right="760" w:bottom="1180" w:left="960" w:header="0" w:footer="992" w:gutter="0"/>
          <w:cols w:space="720"/>
        </w:sectPr>
      </w:pPr>
    </w:p>
    <w:p w14:paraId="751710BE" w14:textId="3827B632" w:rsidR="004217C1" w:rsidRDefault="00B049F2" w:rsidP="002379B2">
      <w:pPr>
        <w:pStyle w:val="a3"/>
        <w:spacing w:before="90"/>
        <w:ind w:right="38" w:firstLine="709"/>
      </w:pPr>
      <w:r>
        <w:rPr>
          <w:spacing w:val="-1"/>
        </w:rPr>
        <w:t>Максимов Юрий Анатольевич</w:t>
      </w:r>
      <w:r w:rsidR="006B3C23">
        <w:rPr>
          <w:spacing w:val="-1"/>
        </w:rPr>
        <w:t xml:space="preserve"> </w:t>
      </w:r>
      <w:r w:rsidR="00AD283F">
        <w:rPr>
          <w:spacing w:val="-57"/>
        </w:rPr>
        <w:t xml:space="preserve"> </w:t>
      </w:r>
      <w:r w:rsidRPr="00B049F2">
        <w:t>maksimov-ya@ranepa.ru</w:t>
      </w:r>
    </w:p>
    <w:p w14:paraId="7ECE4DEB" w14:textId="783FED9F" w:rsidR="004A1839" w:rsidRDefault="00B049F2" w:rsidP="002379B2">
      <w:pPr>
        <w:pStyle w:val="a3"/>
        <w:spacing w:before="90"/>
        <w:ind w:right="38" w:firstLine="709"/>
        <w:rPr>
          <w:rStyle w:val="a5"/>
          <w:color w:val="000000" w:themeColor="text1"/>
          <w:u w:val="none"/>
        </w:rPr>
      </w:pPr>
      <w:r>
        <w:rPr>
          <w:rStyle w:val="a5"/>
          <w:color w:val="000000" w:themeColor="text1"/>
          <w:u w:val="none"/>
        </w:rPr>
        <w:t>Боровик Андрей Алексеевич</w:t>
      </w:r>
      <w:r w:rsidR="007073A9">
        <w:rPr>
          <w:rStyle w:val="a5"/>
          <w:color w:val="000000" w:themeColor="text1"/>
          <w:u w:val="none"/>
        </w:rPr>
        <w:t xml:space="preserve"> </w:t>
      </w:r>
      <w:r w:rsidRPr="00B049F2">
        <w:t>aborovik-22@ranepa.ru</w:t>
      </w:r>
    </w:p>
    <w:p w14:paraId="56D8BCD4" w14:textId="77777777" w:rsidR="007073A9" w:rsidRPr="007073A9" w:rsidRDefault="007073A9" w:rsidP="002379B2">
      <w:pPr>
        <w:pStyle w:val="a3"/>
        <w:spacing w:before="90"/>
        <w:ind w:right="38" w:firstLine="709"/>
        <w:rPr>
          <w:rStyle w:val="a5"/>
          <w:color w:val="000000" w:themeColor="text1"/>
          <w:u w:val="none"/>
        </w:rPr>
      </w:pPr>
    </w:p>
    <w:p w14:paraId="55D269D2" w14:textId="55A97809" w:rsidR="00AD283F" w:rsidRDefault="00AD283F" w:rsidP="002379B2">
      <w:pPr>
        <w:pStyle w:val="a3"/>
        <w:ind w:firstLine="709"/>
        <w:rPr>
          <w:b/>
        </w:rPr>
      </w:pPr>
      <w:r w:rsidRPr="00997E42">
        <w:rPr>
          <w:b/>
        </w:rPr>
        <w:t xml:space="preserve">Требования к оформлению </w:t>
      </w:r>
      <w:r w:rsidR="007073A9">
        <w:rPr>
          <w:b/>
        </w:rPr>
        <w:t xml:space="preserve">доклада </w:t>
      </w:r>
      <w:r w:rsidRPr="00997E42">
        <w:rPr>
          <w:b/>
        </w:rPr>
        <w:t xml:space="preserve"> конференции:</w:t>
      </w:r>
    </w:p>
    <w:p w14:paraId="1BABE6D1" w14:textId="77777777" w:rsidR="00997E42" w:rsidRPr="00997E42" w:rsidRDefault="00997E42" w:rsidP="00AD283F">
      <w:pPr>
        <w:jc w:val="center"/>
        <w:rPr>
          <w:color w:val="000000"/>
          <w:sz w:val="24"/>
          <w:szCs w:val="24"/>
        </w:rPr>
      </w:pPr>
    </w:p>
    <w:p w14:paraId="04328D76" w14:textId="73BFB7EA" w:rsidR="00AD283F" w:rsidRPr="00997E42" w:rsidRDefault="00AD283F" w:rsidP="00AD283F">
      <w:pPr>
        <w:ind w:firstLine="284"/>
        <w:jc w:val="both"/>
        <w:rPr>
          <w:b/>
          <w:color w:val="000000"/>
          <w:sz w:val="24"/>
          <w:szCs w:val="24"/>
        </w:rPr>
      </w:pPr>
      <w:r w:rsidRPr="00997E42">
        <w:rPr>
          <w:color w:val="000000"/>
          <w:sz w:val="24"/>
          <w:szCs w:val="24"/>
        </w:rPr>
        <w:t xml:space="preserve">Объем </w:t>
      </w:r>
      <w:r w:rsidR="00DC235D" w:rsidRPr="00DC235D">
        <w:rPr>
          <w:color w:val="000000"/>
          <w:sz w:val="24"/>
          <w:szCs w:val="24"/>
        </w:rPr>
        <w:t>доклада</w:t>
      </w:r>
      <w:r w:rsidRPr="00997E42">
        <w:rPr>
          <w:color w:val="000000"/>
          <w:sz w:val="24"/>
          <w:szCs w:val="24"/>
        </w:rPr>
        <w:t xml:space="preserve"> от 3 до 5 страниц, текст должен быть набран в редакторе</w:t>
      </w:r>
      <w:r w:rsidRPr="00997E42">
        <w:rPr>
          <w:rStyle w:val="apple-converted-space"/>
          <w:color w:val="000000"/>
          <w:sz w:val="24"/>
          <w:szCs w:val="24"/>
        </w:rPr>
        <w:t> </w:t>
      </w:r>
      <w:r w:rsidRPr="00997E42">
        <w:rPr>
          <w:color w:val="000000"/>
          <w:sz w:val="24"/>
          <w:szCs w:val="24"/>
          <w:lang w:val="en-US"/>
        </w:rPr>
        <w:t>Microsoft</w:t>
      </w:r>
      <w:r w:rsidRPr="00997E42">
        <w:rPr>
          <w:rStyle w:val="apple-converted-space"/>
          <w:color w:val="000000"/>
          <w:sz w:val="24"/>
          <w:szCs w:val="24"/>
          <w:lang w:val="en-US"/>
        </w:rPr>
        <w:t> </w:t>
      </w:r>
      <w:r w:rsidRPr="00997E42">
        <w:rPr>
          <w:color w:val="000000"/>
          <w:sz w:val="24"/>
          <w:szCs w:val="24"/>
          <w:lang w:val="en-US"/>
        </w:rPr>
        <w:t>Word</w:t>
      </w:r>
      <w:r w:rsidRPr="00997E42">
        <w:rPr>
          <w:color w:val="000000"/>
          <w:sz w:val="24"/>
          <w:szCs w:val="24"/>
        </w:rPr>
        <w:t xml:space="preserve"> 2003, шрифт</w:t>
      </w:r>
      <w:r w:rsidRPr="00997E42">
        <w:rPr>
          <w:rStyle w:val="apple-converted-space"/>
          <w:color w:val="000000"/>
          <w:sz w:val="24"/>
          <w:szCs w:val="24"/>
        </w:rPr>
        <w:t> </w:t>
      </w:r>
      <w:r w:rsidRPr="00997E42">
        <w:rPr>
          <w:color w:val="000000"/>
          <w:sz w:val="24"/>
          <w:szCs w:val="24"/>
          <w:lang w:val="en-US"/>
        </w:rPr>
        <w:t>Times</w:t>
      </w:r>
      <w:r w:rsidRPr="00997E42">
        <w:rPr>
          <w:color w:val="000000"/>
          <w:sz w:val="24"/>
          <w:szCs w:val="24"/>
        </w:rPr>
        <w:t xml:space="preserve"> </w:t>
      </w:r>
      <w:r w:rsidRPr="00997E42">
        <w:rPr>
          <w:color w:val="000000"/>
          <w:sz w:val="24"/>
          <w:szCs w:val="24"/>
          <w:lang w:val="en-US"/>
        </w:rPr>
        <w:t>New</w:t>
      </w:r>
      <w:r w:rsidRPr="00997E42">
        <w:rPr>
          <w:color w:val="000000"/>
          <w:sz w:val="24"/>
          <w:szCs w:val="24"/>
        </w:rPr>
        <w:t xml:space="preserve"> </w:t>
      </w:r>
      <w:r w:rsidRPr="00997E42">
        <w:rPr>
          <w:color w:val="000000"/>
          <w:sz w:val="24"/>
          <w:szCs w:val="24"/>
          <w:lang w:val="en-US"/>
        </w:rPr>
        <w:t>Roman</w:t>
      </w:r>
      <w:r w:rsidRPr="00997E42">
        <w:rPr>
          <w:color w:val="000000"/>
          <w:sz w:val="24"/>
          <w:szCs w:val="24"/>
        </w:rPr>
        <w:t>, параметры страницы - все поля 20 мм, абзац – 1,25, шрифт 12, интервал – 1</w:t>
      </w:r>
    </w:p>
    <w:p w14:paraId="22699820" w14:textId="0EF8D630" w:rsidR="00AD283F" w:rsidRPr="00997E42" w:rsidRDefault="00AD283F" w:rsidP="00AD283F">
      <w:pPr>
        <w:ind w:firstLine="284"/>
        <w:jc w:val="both"/>
        <w:rPr>
          <w:b/>
          <w:color w:val="000000"/>
          <w:sz w:val="24"/>
          <w:szCs w:val="24"/>
        </w:rPr>
      </w:pPr>
      <w:r w:rsidRPr="00997E42">
        <w:rPr>
          <w:b/>
          <w:color w:val="000000"/>
          <w:sz w:val="24"/>
          <w:szCs w:val="24"/>
        </w:rPr>
        <w:t xml:space="preserve">Название </w:t>
      </w:r>
      <w:r w:rsidR="00DC235D" w:rsidRPr="00DC235D">
        <w:rPr>
          <w:b/>
          <w:color w:val="000000"/>
          <w:sz w:val="24"/>
          <w:szCs w:val="24"/>
        </w:rPr>
        <w:t>доклада</w:t>
      </w:r>
      <w:r w:rsidRPr="00997E42">
        <w:rPr>
          <w:color w:val="000000"/>
          <w:sz w:val="24"/>
          <w:szCs w:val="24"/>
        </w:rPr>
        <w:t xml:space="preserve"> – по центру, заглавными буквами, 12 шрифт, жирным </w:t>
      </w:r>
    </w:p>
    <w:p w14:paraId="47FDB634" w14:textId="77777777" w:rsidR="00AD283F" w:rsidRPr="00997E42" w:rsidRDefault="00AD283F" w:rsidP="00AD283F">
      <w:pPr>
        <w:ind w:firstLine="284"/>
        <w:jc w:val="both"/>
        <w:rPr>
          <w:b/>
          <w:color w:val="000000"/>
          <w:sz w:val="24"/>
          <w:szCs w:val="24"/>
        </w:rPr>
      </w:pPr>
      <w:r w:rsidRPr="00997E42">
        <w:rPr>
          <w:b/>
          <w:color w:val="000000"/>
          <w:sz w:val="24"/>
          <w:szCs w:val="24"/>
        </w:rPr>
        <w:t>Отступ</w:t>
      </w:r>
      <w:r w:rsidRPr="00997E42">
        <w:rPr>
          <w:color w:val="000000"/>
          <w:sz w:val="24"/>
          <w:szCs w:val="24"/>
        </w:rPr>
        <w:t xml:space="preserve"> –  12 шрифт</w:t>
      </w:r>
    </w:p>
    <w:p w14:paraId="6B43B3AB" w14:textId="63061790" w:rsidR="00AD283F" w:rsidRPr="00997E42" w:rsidRDefault="00AD283F" w:rsidP="00AD283F">
      <w:pPr>
        <w:ind w:firstLine="284"/>
        <w:jc w:val="both"/>
        <w:rPr>
          <w:b/>
          <w:color w:val="000000"/>
          <w:sz w:val="24"/>
          <w:szCs w:val="24"/>
        </w:rPr>
      </w:pPr>
      <w:r w:rsidRPr="00997E42">
        <w:rPr>
          <w:b/>
          <w:color w:val="000000"/>
          <w:sz w:val="24"/>
          <w:szCs w:val="24"/>
        </w:rPr>
        <w:t xml:space="preserve">Ф.И.О. </w:t>
      </w:r>
      <w:r w:rsidR="007073A9" w:rsidRPr="007073A9">
        <w:rPr>
          <w:b/>
          <w:color w:val="000000"/>
          <w:sz w:val="24"/>
          <w:szCs w:val="24"/>
        </w:rPr>
        <w:t>автора и руководителя, оказывавшего помощь в подготовке выступления</w:t>
      </w:r>
      <w:r w:rsidRPr="00997E42">
        <w:rPr>
          <w:color w:val="000000"/>
          <w:sz w:val="24"/>
          <w:szCs w:val="24"/>
        </w:rPr>
        <w:t>: справа (если авторов несколько, то через запятую) – 12 шрифт, жирным</w:t>
      </w:r>
    </w:p>
    <w:p w14:paraId="1F508B9A" w14:textId="77777777" w:rsidR="00AD283F" w:rsidRPr="00997E42" w:rsidRDefault="00AD283F" w:rsidP="00AD283F">
      <w:pPr>
        <w:ind w:firstLine="284"/>
        <w:jc w:val="both"/>
        <w:rPr>
          <w:b/>
          <w:color w:val="000000"/>
          <w:sz w:val="24"/>
          <w:szCs w:val="24"/>
        </w:rPr>
      </w:pPr>
      <w:r w:rsidRPr="00997E42">
        <w:rPr>
          <w:b/>
          <w:color w:val="000000"/>
          <w:sz w:val="24"/>
          <w:szCs w:val="24"/>
        </w:rPr>
        <w:t>Город, страна</w:t>
      </w:r>
      <w:r w:rsidRPr="00997E42">
        <w:rPr>
          <w:color w:val="000000"/>
          <w:sz w:val="24"/>
          <w:szCs w:val="24"/>
        </w:rPr>
        <w:t>: справа (если несколько, то через запятую) – 12 шрифт</w:t>
      </w:r>
    </w:p>
    <w:p w14:paraId="70085CBF" w14:textId="77777777" w:rsidR="00AD283F" w:rsidRPr="00997E42" w:rsidRDefault="00AD283F" w:rsidP="00AD283F">
      <w:pPr>
        <w:ind w:firstLine="284"/>
        <w:jc w:val="both"/>
        <w:rPr>
          <w:b/>
          <w:color w:val="000000"/>
          <w:sz w:val="24"/>
          <w:szCs w:val="24"/>
        </w:rPr>
      </w:pPr>
      <w:r w:rsidRPr="00997E42">
        <w:rPr>
          <w:b/>
          <w:color w:val="000000"/>
          <w:sz w:val="24"/>
          <w:szCs w:val="24"/>
        </w:rPr>
        <w:t>Название организации:</w:t>
      </w:r>
      <w:r w:rsidRPr="00997E42">
        <w:rPr>
          <w:color w:val="000000"/>
          <w:sz w:val="24"/>
          <w:szCs w:val="24"/>
        </w:rPr>
        <w:t xml:space="preserve"> справа (если несколько, то через запятую) – 12 шрифт</w:t>
      </w:r>
    </w:p>
    <w:p w14:paraId="0BDB085F" w14:textId="77777777" w:rsidR="00AD283F" w:rsidRPr="00997E42" w:rsidRDefault="00AD283F" w:rsidP="00AD283F">
      <w:pPr>
        <w:ind w:firstLine="284"/>
        <w:jc w:val="both"/>
        <w:rPr>
          <w:b/>
          <w:color w:val="000000"/>
          <w:sz w:val="24"/>
          <w:szCs w:val="24"/>
        </w:rPr>
      </w:pPr>
      <w:r w:rsidRPr="00997E42">
        <w:rPr>
          <w:b/>
          <w:color w:val="000000"/>
          <w:sz w:val="24"/>
          <w:szCs w:val="24"/>
        </w:rPr>
        <w:t>Аннотация:</w:t>
      </w:r>
      <w:r w:rsidRPr="00997E42">
        <w:rPr>
          <w:color w:val="000000"/>
          <w:sz w:val="24"/>
          <w:szCs w:val="24"/>
        </w:rPr>
        <w:t xml:space="preserve"> по ширине, 12 шрифт, курсив</w:t>
      </w:r>
    </w:p>
    <w:p w14:paraId="6CDCD716" w14:textId="77777777" w:rsidR="00AD283F" w:rsidRPr="00997E42" w:rsidRDefault="00AD283F" w:rsidP="00AD283F">
      <w:pPr>
        <w:ind w:firstLine="284"/>
        <w:jc w:val="both"/>
        <w:rPr>
          <w:b/>
          <w:color w:val="000000"/>
          <w:sz w:val="24"/>
          <w:szCs w:val="24"/>
        </w:rPr>
      </w:pPr>
      <w:r w:rsidRPr="00997E42">
        <w:rPr>
          <w:b/>
          <w:color w:val="000000"/>
          <w:sz w:val="24"/>
          <w:szCs w:val="24"/>
        </w:rPr>
        <w:t>Ключевые слова:</w:t>
      </w:r>
      <w:r w:rsidRPr="00997E42">
        <w:rPr>
          <w:color w:val="000000"/>
          <w:sz w:val="24"/>
          <w:szCs w:val="24"/>
        </w:rPr>
        <w:t xml:space="preserve"> по ширине, 12 шрифт, курсив (не более 10)</w:t>
      </w:r>
    </w:p>
    <w:p w14:paraId="2BD84894" w14:textId="0CF32A74" w:rsidR="00997E42" w:rsidRDefault="00AD283F" w:rsidP="00DC235D">
      <w:pPr>
        <w:ind w:firstLine="284"/>
        <w:jc w:val="both"/>
        <w:rPr>
          <w:color w:val="000000"/>
          <w:sz w:val="24"/>
          <w:szCs w:val="24"/>
        </w:rPr>
      </w:pPr>
      <w:r w:rsidRPr="00997E42">
        <w:rPr>
          <w:color w:val="000000"/>
          <w:sz w:val="24"/>
          <w:szCs w:val="24"/>
        </w:rPr>
        <w:t xml:space="preserve">Сноски оформляются в квадратных скобках с указанием через запятую номера источника в списке литературы и номера страницы, например [1, с.34]. Список литературы помещается после текста </w:t>
      </w:r>
      <w:r w:rsidR="009271F7">
        <w:rPr>
          <w:color w:val="000000"/>
          <w:sz w:val="24"/>
          <w:szCs w:val="24"/>
        </w:rPr>
        <w:t>доклада</w:t>
      </w:r>
      <w:r w:rsidR="00F33C54">
        <w:rPr>
          <w:color w:val="000000"/>
          <w:sz w:val="24"/>
          <w:szCs w:val="24"/>
        </w:rPr>
        <w:t xml:space="preserve"> в соответствии с ГОСТ 2025 «Оформление библиографического списка»</w:t>
      </w:r>
      <w:r w:rsidRPr="00997E42">
        <w:rPr>
          <w:color w:val="000000"/>
          <w:sz w:val="24"/>
          <w:szCs w:val="24"/>
        </w:rPr>
        <w:t>.</w:t>
      </w:r>
    </w:p>
    <w:p w14:paraId="361A0AFE" w14:textId="77777777" w:rsidR="00ED2E70" w:rsidRDefault="00ED2E70" w:rsidP="00DC235D">
      <w:pPr>
        <w:ind w:firstLine="284"/>
        <w:jc w:val="both"/>
        <w:rPr>
          <w:b/>
          <w:sz w:val="24"/>
          <w:szCs w:val="24"/>
          <w:u w:val="single"/>
        </w:rPr>
      </w:pPr>
    </w:p>
    <w:p w14:paraId="681AB9A0" w14:textId="77777777" w:rsidR="00F33C54" w:rsidRDefault="00F33C5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6643E855" w14:textId="79A272CA" w:rsidR="00AD283F" w:rsidRPr="00997E42" w:rsidRDefault="00AD283F" w:rsidP="00AD283F">
      <w:pPr>
        <w:rPr>
          <w:b/>
          <w:sz w:val="24"/>
          <w:szCs w:val="24"/>
          <w:u w:val="single"/>
        </w:rPr>
      </w:pPr>
      <w:r w:rsidRPr="00997E42">
        <w:rPr>
          <w:b/>
          <w:sz w:val="24"/>
          <w:szCs w:val="24"/>
          <w:u w:val="single"/>
        </w:rPr>
        <w:lastRenderedPageBreak/>
        <w:t>Образец</w:t>
      </w:r>
      <w:r w:rsidR="00997E42">
        <w:rPr>
          <w:b/>
          <w:sz w:val="24"/>
          <w:szCs w:val="24"/>
          <w:u w:val="single"/>
        </w:rPr>
        <w:t xml:space="preserve"> оформления </w:t>
      </w:r>
      <w:r w:rsidR="00DC235D" w:rsidRPr="00DC235D">
        <w:rPr>
          <w:b/>
          <w:sz w:val="24"/>
          <w:szCs w:val="24"/>
          <w:u w:val="single"/>
        </w:rPr>
        <w:t>доклада</w:t>
      </w:r>
      <w:r w:rsidRPr="00997E42">
        <w:rPr>
          <w:b/>
          <w:sz w:val="24"/>
          <w:szCs w:val="24"/>
          <w:u w:val="single"/>
        </w:rPr>
        <w:t>:</w:t>
      </w:r>
    </w:p>
    <w:p w14:paraId="5634F57F" w14:textId="77777777" w:rsidR="00AD283F" w:rsidRPr="00997E42" w:rsidRDefault="00AD283F" w:rsidP="00AD283F">
      <w:pPr>
        <w:rPr>
          <w:b/>
          <w:sz w:val="24"/>
          <w:szCs w:val="24"/>
          <w:u w:val="single"/>
        </w:rPr>
      </w:pPr>
    </w:p>
    <w:p w14:paraId="48BAE333" w14:textId="77777777" w:rsidR="00AD283F" w:rsidRPr="00997E42" w:rsidRDefault="00AD283F" w:rsidP="00AD283F">
      <w:pPr>
        <w:pStyle w:val="7"/>
        <w:spacing w:before="0" w:after="0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4AB021B" w14:textId="3BEE8B42" w:rsidR="00AD283F" w:rsidRPr="00DC235D" w:rsidRDefault="00DC235D" w:rsidP="00AD283F">
      <w:pPr>
        <w:pStyle w:val="7"/>
        <w:spacing w:before="0"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DC235D">
        <w:rPr>
          <w:rFonts w:ascii="Times New Roman" w:hAnsi="Times New Roman" w:cs="Times New Roman"/>
          <w:b/>
          <w:i w:val="0"/>
          <w:caps/>
          <w:sz w:val="24"/>
          <w:szCs w:val="24"/>
        </w:rPr>
        <w:t>Шелковый путь – самый знаменитый торговый путь в мире</w:t>
      </w:r>
    </w:p>
    <w:p w14:paraId="6F7C92D5" w14:textId="77777777" w:rsidR="00AD283F" w:rsidRPr="00997E42" w:rsidRDefault="00AD283F" w:rsidP="00AD283F">
      <w:pPr>
        <w:pStyle w:val="5"/>
        <w:spacing w:after="0"/>
        <w:jc w:val="center"/>
        <w:rPr>
          <w:rFonts w:ascii="Times New Roman" w:hAnsi="Times New Roman" w:cs="Times New Roman"/>
          <w:b/>
        </w:rPr>
      </w:pPr>
    </w:p>
    <w:p w14:paraId="1919EB18" w14:textId="47C10973" w:rsidR="00AD283F" w:rsidRDefault="00AD283F" w:rsidP="00AD283F">
      <w:pPr>
        <w:pStyle w:val="5"/>
        <w:spacing w:after="0"/>
        <w:rPr>
          <w:rFonts w:ascii="Times New Roman" w:hAnsi="Times New Roman" w:cs="Times New Roman"/>
          <w:b/>
        </w:rPr>
      </w:pPr>
      <w:r w:rsidRPr="00997E42">
        <w:rPr>
          <w:rFonts w:ascii="Times New Roman" w:hAnsi="Times New Roman" w:cs="Times New Roman"/>
          <w:b/>
        </w:rPr>
        <w:t>В.И. Иванова</w:t>
      </w:r>
      <w:r w:rsidR="003E0190">
        <w:rPr>
          <w:rFonts w:ascii="Times New Roman" w:hAnsi="Times New Roman" w:cs="Times New Roman"/>
          <w:b/>
        </w:rPr>
        <w:t xml:space="preserve">, </w:t>
      </w:r>
    </w:p>
    <w:p w14:paraId="7E14892E" w14:textId="52E4C8AC" w:rsidR="003E0190" w:rsidRPr="00997E42" w:rsidRDefault="003E0190" w:rsidP="00AD283F">
      <w:pPr>
        <w:pStyle w:val="5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Руководитель: В.М. Петрова</w:t>
      </w:r>
    </w:p>
    <w:p w14:paraId="125CB8FC" w14:textId="77777777" w:rsidR="00AD283F" w:rsidRPr="00997E42" w:rsidRDefault="00AD283F" w:rsidP="00AD283F">
      <w:pPr>
        <w:pStyle w:val="7"/>
        <w:spacing w:before="0" w:after="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97E42">
        <w:rPr>
          <w:rFonts w:ascii="Times New Roman" w:hAnsi="Times New Roman" w:cs="Times New Roman"/>
          <w:i w:val="0"/>
          <w:sz w:val="24"/>
          <w:szCs w:val="24"/>
        </w:rPr>
        <w:t>г. Санкт Петербург, Россия</w:t>
      </w:r>
    </w:p>
    <w:p w14:paraId="739F743F" w14:textId="38ECF10B" w:rsidR="00F33C54" w:rsidRDefault="00F33C54" w:rsidP="00AD283F">
      <w:pPr>
        <w:shd w:val="clear" w:color="auto" w:fill="FFFFFF"/>
        <w:jc w:val="right"/>
        <w:rPr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i/>
          <w:color w:val="000000"/>
          <w:sz w:val="24"/>
          <w:szCs w:val="24"/>
          <w:shd w:val="clear" w:color="auto" w:fill="FFFFFF"/>
          <w:lang w:eastAsia="ru-RU"/>
        </w:rPr>
        <w:t>«</w:t>
      </w:r>
      <w:r w:rsidR="003E0190" w:rsidRPr="00F33C54">
        <w:rPr>
          <w:i/>
          <w:color w:val="000000"/>
          <w:sz w:val="24"/>
          <w:szCs w:val="24"/>
          <w:shd w:val="clear" w:color="auto" w:fill="FFFFFF"/>
          <w:lang w:eastAsia="ru-RU"/>
        </w:rPr>
        <w:t>средняя школа № 96</w:t>
      </w:r>
      <w:r>
        <w:rPr>
          <w:i/>
          <w:color w:val="000000"/>
          <w:sz w:val="24"/>
          <w:szCs w:val="24"/>
          <w:shd w:val="clear" w:color="auto" w:fill="FFFFFF"/>
          <w:lang w:eastAsia="ru-RU"/>
        </w:rPr>
        <w:t>»</w:t>
      </w:r>
    </w:p>
    <w:p w14:paraId="0A31570B" w14:textId="44408F62" w:rsidR="00AD283F" w:rsidRPr="00F33C54" w:rsidRDefault="00F33C54" w:rsidP="00AD283F">
      <w:pPr>
        <w:shd w:val="clear" w:color="auto" w:fill="FFFFFF"/>
        <w:jc w:val="right"/>
        <w:rPr>
          <w:i/>
          <w:iCs/>
          <w:color w:val="000000"/>
          <w:sz w:val="24"/>
          <w:szCs w:val="24"/>
          <w:shd w:val="clear" w:color="auto" w:fill="FFFFFF"/>
          <w:lang w:eastAsia="ar-SA"/>
        </w:rPr>
      </w:pPr>
      <w:r>
        <w:rPr>
          <w:i/>
          <w:color w:val="000000"/>
          <w:sz w:val="24"/>
          <w:szCs w:val="24"/>
          <w:shd w:val="clear" w:color="auto" w:fill="FFFFFF"/>
          <w:lang w:eastAsia="ru-RU"/>
        </w:rPr>
        <w:t>либо «студент группы ТД -5-25-01</w:t>
      </w:r>
      <w:r>
        <w:rPr>
          <w:i/>
          <w:iCs/>
          <w:color w:val="000000"/>
          <w:sz w:val="24"/>
          <w:szCs w:val="24"/>
          <w:shd w:val="clear" w:color="auto" w:fill="FFFFFF"/>
          <w:lang w:eastAsia="ar-SA"/>
        </w:rPr>
        <w:t>»</w:t>
      </w:r>
    </w:p>
    <w:p w14:paraId="21E4FD04" w14:textId="77777777" w:rsidR="00AD283F" w:rsidRPr="00997E42" w:rsidRDefault="00AD283F" w:rsidP="00AD283F">
      <w:pPr>
        <w:pStyle w:val="8"/>
        <w:ind w:firstLine="709"/>
        <w:rPr>
          <w:rFonts w:ascii="Times New Roman" w:hAnsi="Times New Roman" w:cs="Times New Roman"/>
          <w:i/>
          <w:szCs w:val="24"/>
        </w:rPr>
      </w:pPr>
    </w:p>
    <w:p w14:paraId="68CB48E2" w14:textId="428D35E6" w:rsidR="00AD283F" w:rsidRPr="00997E42" w:rsidRDefault="002C5089" w:rsidP="00AD283F">
      <w:pPr>
        <w:ind w:firstLine="284"/>
        <w:jc w:val="both"/>
        <w:rPr>
          <w:i/>
          <w:sz w:val="24"/>
          <w:szCs w:val="24"/>
        </w:rPr>
      </w:pPr>
      <w:r w:rsidRPr="002C5089">
        <w:rPr>
          <w:i/>
          <w:sz w:val="24"/>
          <w:szCs w:val="24"/>
        </w:rPr>
        <w:t xml:space="preserve">Великий шёлковый путь — караванная дорога, связывавшая Восточную Азию со Средиземноморьем в древности и в Средние века. В первую очередь использовался для вывоза шёлка из Китая, с чем и связано его </w:t>
      </w:r>
      <w:proofErr w:type="gramStart"/>
      <w:r w:rsidRPr="002C5089">
        <w:rPr>
          <w:i/>
          <w:sz w:val="24"/>
          <w:szCs w:val="24"/>
        </w:rPr>
        <w:t>название.</w:t>
      </w:r>
      <w:r w:rsidR="00AD283F" w:rsidRPr="00997E42">
        <w:rPr>
          <w:i/>
          <w:sz w:val="24"/>
          <w:szCs w:val="24"/>
        </w:rPr>
        <w:t>.</w:t>
      </w:r>
      <w:proofErr w:type="gramEnd"/>
    </w:p>
    <w:p w14:paraId="59B7FC69" w14:textId="2184E870" w:rsidR="00AD283F" w:rsidRPr="00997E42" w:rsidRDefault="00AD283F" w:rsidP="00AD283F">
      <w:pPr>
        <w:ind w:firstLine="284"/>
        <w:jc w:val="both"/>
        <w:rPr>
          <w:i/>
          <w:sz w:val="24"/>
          <w:szCs w:val="24"/>
        </w:rPr>
      </w:pPr>
      <w:r w:rsidRPr="00997E42">
        <w:rPr>
          <w:b/>
          <w:i/>
          <w:sz w:val="24"/>
          <w:szCs w:val="24"/>
        </w:rPr>
        <w:t>Ключевые слова:</w:t>
      </w:r>
      <w:r w:rsidRPr="00997E42">
        <w:rPr>
          <w:i/>
          <w:sz w:val="24"/>
          <w:szCs w:val="24"/>
        </w:rPr>
        <w:t xml:space="preserve"> </w:t>
      </w:r>
      <w:r w:rsidR="002C5089">
        <w:rPr>
          <w:i/>
          <w:sz w:val="24"/>
          <w:szCs w:val="24"/>
        </w:rPr>
        <w:t>торговый путь,</w:t>
      </w:r>
      <w:r w:rsidRPr="00997E42">
        <w:rPr>
          <w:i/>
          <w:sz w:val="24"/>
          <w:szCs w:val="24"/>
        </w:rPr>
        <w:t xml:space="preserve"> </w:t>
      </w:r>
      <w:r w:rsidR="002C5089">
        <w:rPr>
          <w:i/>
          <w:sz w:val="24"/>
          <w:szCs w:val="24"/>
        </w:rPr>
        <w:t>товары</w:t>
      </w:r>
      <w:r w:rsidRPr="00997E42">
        <w:rPr>
          <w:i/>
          <w:sz w:val="24"/>
          <w:szCs w:val="24"/>
        </w:rPr>
        <w:t xml:space="preserve">, </w:t>
      </w:r>
      <w:r w:rsidR="002C5089">
        <w:rPr>
          <w:i/>
          <w:sz w:val="24"/>
          <w:szCs w:val="24"/>
        </w:rPr>
        <w:t>торговля шелком</w:t>
      </w:r>
      <w:r w:rsidRPr="00997E42">
        <w:rPr>
          <w:i/>
          <w:sz w:val="24"/>
          <w:szCs w:val="24"/>
        </w:rPr>
        <w:t>.</w:t>
      </w:r>
    </w:p>
    <w:p w14:paraId="025B4115" w14:textId="77777777" w:rsidR="00AD283F" w:rsidRPr="00997E42" w:rsidRDefault="00AD283F" w:rsidP="00AD283F">
      <w:pPr>
        <w:pStyle w:val="8"/>
        <w:rPr>
          <w:rFonts w:ascii="Times New Roman" w:hAnsi="Times New Roman" w:cs="Times New Roman"/>
          <w:i/>
          <w:color w:val="auto"/>
          <w:szCs w:val="24"/>
        </w:rPr>
      </w:pPr>
    </w:p>
    <w:p w14:paraId="3A6AED44" w14:textId="46ECFA7F" w:rsidR="00AD283F" w:rsidRPr="00997E42" w:rsidRDefault="00AC71D4" w:rsidP="00AC71D4">
      <w:pPr>
        <w:ind w:firstLine="284"/>
        <w:jc w:val="both"/>
        <w:rPr>
          <w:sz w:val="24"/>
          <w:szCs w:val="24"/>
        </w:rPr>
      </w:pPr>
      <w:r w:rsidRPr="00AC71D4">
        <w:rPr>
          <w:color w:val="000000"/>
          <w:sz w:val="24"/>
          <w:szCs w:val="24"/>
        </w:rPr>
        <w:t xml:space="preserve">Великий шёлковый путь был проложен во II веке до н. э., вёл из Сианя через Ланьчжоу в </w:t>
      </w:r>
      <w:proofErr w:type="spellStart"/>
      <w:r w:rsidRPr="00AC71D4">
        <w:rPr>
          <w:color w:val="000000"/>
          <w:sz w:val="24"/>
          <w:szCs w:val="24"/>
        </w:rPr>
        <w:t>Дуньхуан</w:t>
      </w:r>
      <w:proofErr w:type="spellEnd"/>
      <w:r w:rsidRPr="00AC71D4">
        <w:rPr>
          <w:color w:val="000000"/>
          <w:sz w:val="24"/>
          <w:szCs w:val="24"/>
        </w:rPr>
        <w:t xml:space="preserve">, где раздваивался: северная дорога проходила через Турфан, далее пересекала Памир и шла в Фергану и казахские степи, южная — мимо озера Лоб-Нор по южной окраине пустыни </w:t>
      </w:r>
      <w:proofErr w:type="spellStart"/>
      <w:r w:rsidRPr="00AC71D4">
        <w:rPr>
          <w:color w:val="000000"/>
          <w:sz w:val="24"/>
          <w:szCs w:val="24"/>
        </w:rPr>
        <w:t>Такла-Маканчерез</w:t>
      </w:r>
      <w:proofErr w:type="spellEnd"/>
      <w:r w:rsidRPr="00AC71D4">
        <w:rPr>
          <w:color w:val="000000"/>
          <w:sz w:val="24"/>
          <w:szCs w:val="24"/>
        </w:rPr>
        <w:t xml:space="preserve"> </w:t>
      </w:r>
      <w:proofErr w:type="spellStart"/>
      <w:r w:rsidRPr="00AC71D4">
        <w:rPr>
          <w:color w:val="000000"/>
          <w:sz w:val="24"/>
          <w:szCs w:val="24"/>
        </w:rPr>
        <w:t>Яркенд</w:t>
      </w:r>
      <w:proofErr w:type="spellEnd"/>
      <w:r w:rsidRPr="00AC71D4">
        <w:rPr>
          <w:color w:val="000000"/>
          <w:sz w:val="24"/>
          <w:szCs w:val="24"/>
        </w:rPr>
        <w:t xml:space="preserve"> и Памир (в южной части) вела в Бактрию, а оттуда — в Парфию, Индию и на Ближний Восток вплоть до Средиземного моря.</w:t>
      </w:r>
      <w:r w:rsidR="00AD283F" w:rsidRPr="00997E42">
        <w:rPr>
          <w:color w:val="000000"/>
          <w:sz w:val="24"/>
          <w:szCs w:val="24"/>
        </w:rPr>
        <w:t xml:space="preserve"> [</w:t>
      </w:r>
      <w:r w:rsidR="009271F7">
        <w:rPr>
          <w:color w:val="000000"/>
          <w:sz w:val="24"/>
          <w:szCs w:val="24"/>
        </w:rPr>
        <w:t>1</w:t>
      </w:r>
      <w:r w:rsidR="00AD283F" w:rsidRPr="00997E42">
        <w:rPr>
          <w:color w:val="000000"/>
          <w:sz w:val="24"/>
          <w:szCs w:val="24"/>
        </w:rPr>
        <w:t>, с.</w:t>
      </w:r>
      <w:r w:rsidR="009271F7">
        <w:rPr>
          <w:color w:val="000000"/>
          <w:sz w:val="24"/>
          <w:szCs w:val="24"/>
        </w:rPr>
        <w:t>4</w:t>
      </w:r>
      <w:r w:rsidR="00AD283F" w:rsidRPr="00997E42">
        <w:rPr>
          <w:color w:val="000000"/>
          <w:sz w:val="24"/>
          <w:szCs w:val="24"/>
        </w:rPr>
        <w:t>2]</w:t>
      </w:r>
      <w:r w:rsidR="00AD283F" w:rsidRPr="00997E42">
        <w:rPr>
          <w:sz w:val="24"/>
          <w:szCs w:val="24"/>
        </w:rPr>
        <w:t>.</w:t>
      </w:r>
    </w:p>
    <w:p w14:paraId="331D1CFB" w14:textId="77777777" w:rsidR="00AD283F" w:rsidRPr="00997E42" w:rsidRDefault="00AD283F" w:rsidP="00AD283F">
      <w:pPr>
        <w:ind w:firstLine="284"/>
        <w:jc w:val="center"/>
        <w:rPr>
          <w:color w:val="000000"/>
          <w:spacing w:val="-4"/>
          <w:sz w:val="24"/>
          <w:szCs w:val="24"/>
        </w:rPr>
      </w:pPr>
    </w:p>
    <w:p w14:paraId="7EEDAA83" w14:textId="32D88076" w:rsidR="00AD283F" w:rsidRPr="00997E42" w:rsidRDefault="00AD283F" w:rsidP="009271F7">
      <w:pPr>
        <w:ind w:firstLine="284"/>
        <w:jc w:val="center"/>
        <w:rPr>
          <w:color w:val="000000"/>
          <w:spacing w:val="-4"/>
          <w:sz w:val="24"/>
          <w:szCs w:val="24"/>
        </w:rPr>
      </w:pPr>
      <w:r w:rsidRPr="00997E42">
        <w:rPr>
          <w:color w:val="000000"/>
          <w:spacing w:val="-4"/>
          <w:sz w:val="24"/>
          <w:szCs w:val="24"/>
        </w:rPr>
        <w:t xml:space="preserve">Рис </w:t>
      </w:r>
      <w:r w:rsidR="009271F7">
        <w:rPr>
          <w:color w:val="000000"/>
          <w:spacing w:val="-4"/>
          <w:sz w:val="24"/>
          <w:szCs w:val="24"/>
        </w:rPr>
        <w:t>1</w:t>
      </w:r>
      <w:r w:rsidRPr="00997E42">
        <w:rPr>
          <w:color w:val="000000"/>
          <w:spacing w:val="-4"/>
          <w:sz w:val="24"/>
          <w:szCs w:val="24"/>
        </w:rPr>
        <w:t xml:space="preserve">. </w:t>
      </w:r>
      <w:r w:rsidR="009271F7" w:rsidRPr="009271F7">
        <w:rPr>
          <w:color w:val="000000"/>
          <w:spacing w:val="-4"/>
          <w:sz w:val="24"/>
          <w:szCs w:val="24"/>
        </w:rPr>
        <w:t xml:space="preserve">Великий шёлковый путь </w:t>
      </w:r>
      <w:r w:rsidRPr="00997E42">
        <w:rPr>
          <w:color w:val="000000"/>
          <w:spacing w:val="-4"/>
          <w:sz w:val="24"/>
          <w:szCs w:val="24"/>
        </w:rPr>
        <w:t>Источник [</w:t>
      </w:r>
      <w:r w:rsidR="00ED2E70">
        <w:rPr>
          <w:color w:val="000000"/>
          <w:spacing w:val="-4"/>
          <w:sz w:val="24"/>
          <w:szCs w:val="24"/>
        </w:rPr>
        <w:t>3</w:t>
      </w:r>
      <w:r w:rsidRPr="00997E42">
        <w:rPr>
          <w:color w:val="000000"/>
          <w:spacing w:val="-4"/>
          <w:sz w:val="24"/>
          <w:szCs w:val="24"/>
        </w:rPr>
        <w:t>]</w:t>
      </w:r>
    </w:p>
    <w:p w14:paraId="7EB361EA" w14:textId="77777777" w:rsidR="00AD283F" w:rsidRDefault="00AD283F" w:rsidP="00AD283F">
      <w:pPr>
        <w:ind w:firstLine="284"/>
        <w:rPr>
          <w:sz w:val="24"/>
          <w:szCs w:val="24"/>
          <w:shd w:val="clear" w:color="auto" w:fill="FFFFFF"/>
        </w:rPr>
      </w:pPr>
      <w:r w:rsidRPr="00997E42">
        <w:rPr>
          <w:sz w:val="24"/>
          <w:szCs w:val="24"/>
          <w:shd w:val="clear" w:color="auto" w:fill="FFFFFF"/>
        </w:rPr>
        <w:t>………….</w:t>
      </w:r>
    </w:p>
    <w:p w14:paraId="7BC971CC" w14:textId="77777777" w:rsidR="00F33C54" w:rsidRPr="00997E42" w:rsidRDefault="00F33C54" w:rsidP="00AD283F">
      <w:pPr>
        <w:ind w:firstLine="284"/>
        <w:rPr>
          <w:b/>
          <w:sz w:val="24"/>
          <w:szCs w:val="24"/>
          <w:shd w:val="clear" w:color="auto" w:fill="FFFFFF"/>
        </w:rPr>
      </w:pPr>
    </w:p>
    <w:p w14:paraId="42C057CD" w14:textId="77777777" w:rsidR="00AD283F" w:rsidRPr="00997E42" w:rsidRDefault="00AD283F" w:rsidP="00AD283F">
      <w:pPr>
        <w:ind w:firstLine="284"/>
        <w:jc w:val="center"/>
        <w:rPr>
          <w:sz w:val="24"/>
          <w:szCs w:val="24"/>
        </w:rPr>
      </w:pPr>
      <w:r w:rsidRPr="00997E42">
        <w:rPr>
          <w:b/>
          <w:sz w:val="24"/>
          <w:szCs w:val="24"/>
          <w:shd w:val="clear" w:color="auto" w:fill="FFFFFF"/>
        </w:rPr>
        <w:t>ЛИТЕРАТУРА</w:t>
      </w:r>
    </w:p>
    <w:p w14:paraId="4CCB60A2" w14:textId="59037508" w:rsidR="001C0ED2" w:rsidRPr="001C0ED2" w:rsidRDefault="001C0ED2" w:rsidP="002C6024">
      <w:pPr>
        <w:pStyle w:val="a4"/>
        <w:widowControl/>
        <w:numPr>
          <w:ilvl w:val="0"/>
          <w:numId w:val="4"/>
        </w:numPr>
        <w:autoSpaceDE/>
        <w:autoSpaceDN/>
        <w:ind w:left="426"/>
        <w:contextualSpacing/>
        <w:jc w:val="both"/>
        <w:rPr>
          <w:color w:val="000000"/>
          <w:sz w:val="24"/>
          <w:szCs w:val="24"/>
        </w:rPr>
      </w:pPr>
      <w:r w:rsidRPr="001C0ED2">
        <w:rPr>
          <w:color w:val="000000"/>
          <w:sz w:val="24"/>
          <w:szCs w:val="24"/>
        </w:rPr>
        <w:t>История Востока. В 6 томах. Т. 1. Восток в древности /Под ред. В. Якобсона. – М., 2009.</w:t>
      </w:r>
    </w:p>
    <w:p w14:paraId="0AB34655" w14:textId="74AD99CE" w:rsidR="001C0ED2" w:rsidRPr="001C0ED2" w:rsidRDefault="001C0ED2" w:rsidP="002C6024">
      <w:pPr>
        <w:pStyle w:val="a4"/>
        <w:widowControl/>
        <w:numPr>
          <w:ilvl w:val="0"/>
          <w:numId w:val="4"/>
        </w:numPr>
        <w:autoSpaceDE/>
        <w:autoSpaceDN/>
        <w:ind w:left="426"/>
        <w:contextualSpacing/>
        <w:jc w:val="both"/>
        <w:rPr>
          <w:color w:val="000000"/>
          <w:sz w:val="24"/>
          <w:szCs w:val="24"/>
        </w:rPr>
      </w:pPr>
      <w:r w:rsidRPr="001C0ED2">
        <w:rPr>
          <w:color w:val="000000"/>
          <w:sz w:val="24"/>
          <w:szCs w:val="24"/>
        </w:rPr>
        <w:t>История древнего мира. Т. 1. Ранняя древность. – М., 1989.</w:t>
      </w:r>
    </w:p>
    <w:p w14:paraId="1FADC44D" w14:textId="42F2753D" w:rsidR="001C0ED2" w:rsidRPr="00F74491" w:rsidRDefault="001C0ED2" w:rsidP="002C6024">
      <w:pPr>
        <w:pStyle w:val="a4"/>
        <w:widowControl/>
        <w:numPr>
          <w:ilvl w:val="0"/>
          <w:numId w:val="4"/>
        </w:numPr>
        <w:autoSpaceDE/>
        <w:autoSpaceDN/>
        <w:ind w:left="426"/>
        <w:contextualSpacing/>
        <w:jc w:val="both"/>
        <w:rPr>
          <w:color w:val="000000"/>
          <w:sz w:val="24"/>
          <w:szCs w:val="24"/>
        </w:rPr>
      </w:pPr>
      <w:r w:rsidRPr="001C0ED2">
        <w:rPr>
          <w:color w:val="000000"/>
          <w:sz w:val="24"/>
          <w:szCs w:val="24"/>
        </w:rPr>
        <w:t xml:space="preserve">История древнего Востока / Под ред. В.И. Кузищина. 3-е изд. – М., 2002. </w:t>
      </w:r>
    </w:p>
    <w:p w14:paraId="043AD86B" w14:textId="1D7E7F30" w:rsidR="00AD283F" w:rsidRPr="00F33C54" w:rsidRDefault="002C6024" w:rsidP="002C6024">
      <w:pPr>
        <w:pStyle w:val="a4"/>
        <w:widowControl/>
        <w:numPr>
          <w:ilvl w:val="0"/>
          <w:numId w:val="4"/>
        </w:numPr>
        <w:tabs>
          <w:tab w:val="left" w:pos="720"/>
        </w:tabs>
        <w:autoSpaceDE/>
        <w:autoSpaceDN/>
        <w:ind w:left="426" w:hanging="284"/>
        <w:contextualSpacing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2C6024">
        <w:rPr>
          <w:color w:val="000000"/>
          <w:sz w:val="24"/>
          <w:szCs w:val="24"/>
        </w:rPr>
        <w:t>Муравьева Л</w:t>
      </w:r>
      <w:r>
        <w:rPr>
          <w:color w:val="000000"/>
          <w:sz w:val="24"/>
          <w:szCs w:val="24"/>
        </w:rPr>
        <w:t>.</w:t>
      </w:r>
      <w:r w:rsidRPr="002C6024">
        <w:rPr>
          <w:color w:val="000000"/>
          <w:sz w:val="24"/>
          <w:szCs w:val="24"/>
        </w:rPr>
        <w:t xml:space="preserve"> А</w:t>
      </w:r>
      <w:r>
        <w:rPr>
          <w:color w:val="000000"/>
          <w:sz w:val="24"/>
          <w:szCs w:val="24"/>
        </w:rPr>
        <w:t xml:space="preserve">. </w:t>
      </w:r>
      <w:r w:rsidRPr="002C6024">
        <w:rPr>
          <w:color w:val="000000"/>
          <w:sz w:val="24"/>
          <w:szCs w:val="24"/>
        </w:rPr>
        <w:t xml:space="preserve"> Финансово-экономическое развитие древнего мира // Учет. Анализ. Аудит. 2015. №1. </w:t>
      </w:r>
      <w:r w:rsidRPr="002C6024">
        <w:rPr>
          <w:color w:val="000000"/>
          <w:sz w:val="24"/>
          <w:szCs w:val="24"/>
          <w:lang w:val="en-US"/>
        </w:rPr>
        <w:t>URL</w:t>
      </w:r>
      <w:r w:rsidRPr="002C6024">
        <w:rPr>
          <w:color w:val="000000"/>
          <w:sz w:val="24"/>
          <w:szCs w:val="24"/>
        </w:rPr>
        <w:t xml:space="preserve">: </w:t>
      </w:r>
      <w:r w:rsidRPr="002C6024">
        <w:rPr>
          <w:color w:val="000000"/>
          <w:sz w:val="24"/>
          <w:szCs w:val="24"/>
          <w:lang w:val="en-US"/>
        </w:rPr>
        <w:t>https</w:t>
      </w:r>
      <w:r w:rsidRPr="002C6024">
        <w:rPr>
          <w:color w:val="000000"/>
          <w:sz w:val="24"/>
          <w:szCs w:val="24"/>
        </w:rPr>
        <w:t>://</w:t>
      </w:r>
      <w:proofErr w:type="spellStart"/>
      <w:r w:rsidRPr="002C6024">
        <w:rPr>
          <w:color w:val="000000"/>
          <w:sz w:val="24"/>
          <w:szCs w:val="24"/>
          <w:lang w:val="en-US"/>
        </w:rPr>
        <w:t>cyberleninka</w:t>
      </w:r>
      <w:proofErr w:type="spellEnd"/>
      <w:r w:rsidRPr="002C6024">
        <w:rPr>
          <w:color w:val="000000"/>
          <w:sz w:val="24"/>
          <w:szCs w:val="24"/>
        </w:rPr>
        <w:t>.</w:t>
      </w:r>
      <w:proofErr w:type="spellStart"/>
      <w:r w:rsidRPr="002C6024">
        <w:rPr>
          <w:color w:val="000000"/>
          <w:sz w:val="24"/>
          <w:szCs w:val="24"/>
          <w:lang w:val="en-US"/>
        </w:rPr>
        <w:t>ru</w:t>
      </w:r>
      <w:proofErr w:type="spellEnd"/>
      <w:r w:rsidRPr="002C6024">
        <w:rPr>
          <w:color w:val="000000"/>
          <w:sz w:val="24"/>
          <w:szCs w:val="24"/>
        </w:rPr>
        <w:t>/</w:t>
      </w:r>
      <w:r w:rsidRPr="002C6024">
        <w:rPr>
          <w:color w:val="000000"/>
          <w:sz w:val="24"/>
          <w:szCs w:val="24"/>
          <w:lang w:val="en-US"/>
        </w:rPr>
        <w:t>article</w:t>
      </w:r>
      <w:r w:rsidRPr="002C6024">
        <w:rPr>
          <w:color w:val="000000"/>
          <w:sz w:val="24"/>
          <w:szCs w:val="24"/>
        </w:rPr>
        <w:t>/</w:t>
      </w:r>
      <w:r w:rsidRPr="002C6024">
        <w:rPr>
          <w:color w:val="000000"/>
          <w:sz w:val="24"/>
          <w:szCs w:val="24"/>
          <w:lang w:val="en-US"/>
        </w:rPr>
        <w:t>n</w:t>
      </w:r>
      <w:r w:rsidRPr="002C6024">
        <w:rPr>
          <w:color w:val="000000"/>
          <w:sz w:val="24"/>
          <w:szCs w:val="24"/>
        </w:rPr>
        <w:t>/</w:t>
      </w:r>
      <w:proofErr w:type="spellStart"/>
      <w:r w:rsidRPr="002C6024">
        <w:rPr>
          <w:color w:val="000000"/>
          <w:sz w:val="24"/>
          <w:szCs w:val="24"/>
          <w:lang w:val="en-US"/>
        </w:rPr>
        <w:t>finansovo</w:t>
      </w:r>
      <w:proofErr w:type="spellEnd"/>
      <w:r w:rsidRPr="002C6024">
        <w:rPr>
          <w:color w:val="000000"/>
          <w:sz w:val="24"/>
          <w:szCs w:val="24"/>
        </w:rPr>
        <w:t>-</w:t>
      </w:r>
      <w:proofErr w:type="spellStart"/>
      <w:r w:rsidRPr="002C6024">
        <w:rPr>
          <w:color w:val="000000"/>
          <w:sz w:val="24"/>
          <w:szCs w:val="24"/>
          <w:lang w:val="en-US"/>
        </w:rPr>
        <w:t>ekonomicheskoe</w:t>
      </w:r>
      <w:proofErr w:type="spellEnd"/>
      <w:r w:rsidRPr="002C6024">
        <w:rPr>
          <w:color w:val="000000"/>
          <w:sz w:val="24"/>
          <w:szCs w:val="24"/>
        </w:rPr>
        <w:t>-</w:t>
      </w:r>
      <w:proofErr w:type="spellStart"/>
      <w:r w:rsidRPr="002C6024">
        <w:rPr>
          <w:color w:val="000000"/>
          <w:sz w:val="24"/>
          <w:szCs w:val="24"/>
          <w:lang w:val="en-US"/>
        </w:rPr>
        <w:t>razvitie</w:t>
      </w:r>
      <w:proofErr w:type="spellEnd"/>
      <w:r w:rsidRPr="002C6024">
        <w:rPr>
          <w:color w:val="000000"/>
          <w:sz w:val="24"/>
          <w:szCs w:val="24"/>
        </w:rPr>
        <w:t>-</w:t>
      </w:r>
      <w:proofErr w:type="spellStart"/>
      <w:r w:rsidRPr="002C6024">
        <w:rPr>
          <w:color w:val="000000"/>
          <w:sz w:val="24"/>
          <w:szCs w:val="24"/>
          <w:lang w:val="en-US"/>
        </w:rPr>
        <w:t>drevnego</w:t>
      </w:r>
      <w:proofErr w:type="spellEnd"/>
      <w:r w:rsidRPr="002C6024">
        <w:rPr>
          <w:color w:val="000000"/>
          <w:sz w:val="24"/>
          <w:szCs w:val="24"/>
        </w:rPr>
        <w:t>-</w:t>
      </w:r>
      <w:proofErr w:type="spellStart"/>
      <w:r w:rsidRPr="002C6024">
        <w:rPr>
          <w:color w:val="000000"/>
          <w:sz w:val="24"/>
          <w:szCs w:val="24"/>
          <w:lang w:val="en-US"/>
        </w:rPr>
        <w:t>mira</w:t>
      </w:r>
      <w:proofErr w:type="spellEnd"/>
      <w:r w:rsidRPr="002C6024">
        <w:rPr>
          <w:color w:val="000000"/>
          <w:sz w:val="24"/>
          <w:szCs w:val="24"/>
        </w:rPr>
        <w:t xml:space="preserve"> (дата обращения: 04.02.2025).</w:t>
      </w:r>
    </w:p>
    <w:p w14:paraId="64500DE8" w14:textId="77777777" w:rsidR="00F33C54" w:rsidRDefault="00F33C54" w:rsidP="00F33C54">
      <w:pPr>
        <w:widowControl/>
        <w:tabs>
          <w:tab w:val="left" w:pos="720"/>
        </w:tabs>
        <w:autoSpaceDE/>
        <w:autoSpaceDN/>
        <w:contextualSpacing/>
        <w:jc w:val="both"/>
        <w:rPr>
          <w:b/>
          <w:sz w:val="24"/>
          <w:szCs w:val="24"/>
        </w:rPr>
      </w:pPr>
    </w:p>
    <w:p w14:paraId="23295154" w14:textId="41F6BEEE" w:rsidR="00F33C54" w:rsidRDefault="00F33C54" w:rsidP="00AA52B3">
      <w:pPr>
        <w:widowControl/>
        <w:tabs>
          <w:tab w:val="left" w:pos="720"/>
        </w:tabs>
        <w:autoSpaceDE/>
        <w:autoSpaceDN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Презентация доклада </w:t>
      </w:r>
      <w:r w:rsidR="00D8076A">
        <w:rPr>
          <w:b/>
          <w:sz w:val="24"/>
          <w:szCs w:val="24"/>
        </w:rPr>
        <w:t xml:space="preserve">для обучающихся на ФБТ </w:t>
      </w:r>
      <w:r>
        <w:rPr>
          <w:b/>
          <w:sz w:val="24"/>
          <w:szCs w:val="24"/>
        </w:rPr>
        <w:t xml:space="preserve">оформляется в соответствии </w:t>
      </w:r>
      <w:r w:rsidR="00D8076A">
        <w:rPr>
          <w:b/>
          <w:sz w:val="24"/>
          <w:szCs w:val="24"/>
        </w:rPr>
        <w:t>с шаблонами РАНХ</w:t>
      </w:r>
      <w:r w:rsidR="00AA52B3">
        <w:rPr>
          <w:b/>
          <w:sz w:val="24"/>
          <w:szCs w:val="24"/>
        </w:rPr>
        <w:t>и</w:t>
      </w:r>
      <w:bookmarkStart w:id="2" w:name="_GoBack"/>
      <w:bookmarkEnd w:id="2"/>
      <w:r w:rsidR="00D8076A">
        <w:rPr>
          <w:b/>
          <w:sz w:val="24"/>
          <w:szCs w:val="24"/>
        </w:rPr>
        <w:t>ГС 2026 года.</w:t>
      </w:r>
    </w:p>
    <w:p w14:paraId="6D1F8776" w14:textId="77777777" w:rsidR="00D8076A" w:rsidRDefault="00D8076A" w:rsidP="00D8076A">
      <w:pPr>
        <w:widowControl/>
        <w:tabs>
          <w:tab w:val="left" w:pos="720"/>
        </w:tabs>
        <w:autoSpaceDE/>
        <w:autoSpaceDN/>
        <w:contextualSpacing/>
        <w:jc w:val="center"/>
        <w:rPr>
          <w:b/>
          <w:sz w:val="24"/>
          <w:szCs w:val="24"/>
        </w:rPr>
      </w:pPr>
    </w:p>
    <w:p w14:paraId="05BB4E17" w14:textId="5532AD9E" w:rsidR="00D8076A" w:rsidRPr="00F33C54" w:rsidRDefault="00D8076A" w:rsidP="00F33C54">
      <w:pPr>
        <w:widowControl/>
        <w:tabs>
          <w:tab w:val="left" w:pos="720"/>
        </w:tabs>
        <w:autoSpaceDE/>
        <w:autoSpaceDN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сторонних участников, оформление презентаций в свободной форме.</w:t>
      </w:r>
    </w:p>
    <w:sectPr w:rsidR="00D8076A" w:rsidRPr="00F33C54">
      <w:type w:val="continuous"/>
      <w:pgSz w:w="11920" w:h="16840"/>
      <w:pgMar w:top="1180" w:right="760" w:bottom="1180" w:left="96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ECF16" w14:textId="77777777" w:rsidR="00A53BBC" w:rsidRDefault="00A53BBC">
      <w:r>
        <w:separator/>
      </w:r>
    </w:p>
  </w:endnote>
  <w:endnote w:type="continuationSeparator" w:id="0">
    <w:p w14:paraId="646A5ADE" w14:textId="77777777" w:rsidR="00A53BBC" w:rsidRDefault="00A5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69078" w14:textId="5B831E4F" w:rsidR="00377C80" w:rsidRDefault="006C493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A79242" wp14:editId="25FFA5A9">
              <wp:simplePos x="0" y="0"/>
              <wp:positionH relativeFrom="page">
                <wp:posOffset>6911340</wp:posOffset>
              </wp:positionH>
              <wp:positionV relativeFrom="page">
                <wp:posOffset>9923780</wp:posOffset>
              </wp:positionV>
              <wp:extent cx="160020" cy="165100"/>
              <wp:effectExtent l="0" t="0" r="0" b="0"/>
              <wp:wrapNone/>
              <wp:docPr id="190291828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2DE24" w14:textId="43CD7613" w:rsidR="00377C80" w:rsidRDefault="00BF0870">
                          <w:pPr>
                            <w:spacing w:line="232" w:lineRule="exact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6E9F">
                            <w:rPr>
                              <w:rFonts w:ascii="Arial"/>
                              <w:noProof/>
                              <w:w w:val="9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7924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4.2pt;margin-top:781.4pt;width:12.6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" filled="f" stroked="f">
              <v:textbox inset="0,0,0,0">
                <w:txbxContent>
                  <w:p w14:paraId="7EA2DE24" w14:textId="43CD7613" w:rsidR="00377C80" w:rsidRDefault="00BF0870">
                    <w:pPr>
                      <w:spacing w:line="232" w:lineRule="exact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6E9F">
                      <w:rPr>
                        <w:rFonts w:ascii="Arial"/>
                        <w:noProof/>
                        <w:w w:val="9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7DD37" w14:textId="77777777" w:rsidR="00A53BBC" w:rsidRDefault="00A53BBC">
      <w:r>
        <w:separator/>
      </w:r>
    </w:p>
  </w:footnote>
  <w:footnote w:type="continuationSeparator" w:id="0">
    <w:p w14:paraId="29C5DC54" w14:textId="77777777" w:rsidR="00A53BBC" w:rsidRDefault="00A53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9332C6"/>
    <w:multiLevelType w:val="hybridMultilevel"/>
    <w:tmpl w:val="398052D0"/>
    <w:lvl w:ilvl="0" w:tplc="55BA362E">
      <w:numFmt w:val="bullet"/>
      <w:lvlText w:val="-"/>
      <w:lvlJc w:val="left"/>
      <w:pPr>
        <w:ind w:left="1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2FC9DFE">
      <w:numFmt w:val="bullet"/>
      <w:lvlText w:val="●"/>
      <w:lvlJc w:val="left"/>
      <w:pPr>
        <w:ind w:left="159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2669798">
      <w:numFmt w:val="bullet"/>
      <w:lvlText w:val="•"/>
      <w:lvlJc w:val="left"/>
      <w:pPr>
        <w:ind w:left="2555" w:hanging="360"/>
      </w:pPr>
      <w:rPr>
        <w:rFonts w:hint="default"/>
        <w:lang w:val="ru-RU" w:eastAsia="en-US" w:bidi="ar-SA"/>
      </w:rPr>
    </w:lvl>
    <w:lvl w:ilvl="3" w:tplc="3C82D022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4" w:tplc="58227A54"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5" w:tplc="5D6EC528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34620F46">
      <w:numFmt w:val="bullet"/>
      <w:lvlText w:val="•"/>
      <w:lvlJc w:val="left"/>
      <w:pPr>
        <w:ind w:left="6377" w:hanging="360"/>
      </w:pPr>
      <w:rPr>
        <w:rFonts w:hint="default"/>
        <w:lang w:val="ru-RU" w:eastAsia="en-US" w:bidi="ar-SA"/>
      </w:rPr>
    </w:lvl>
    <w:lvl w:ilvl="7" w:tplc="53A8AF4A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 w:tplc="4D88D898">
      <w:numFmt w:val="bullet"/>
      <w:lvlText w:val="•"/>
      <w:lvlJc w:val="left"/>
      <w:pPr>
        <w:ind w:left="828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4C7022D"/>
    <w:multiLevelType w:val="hybridMultilevel"/>
    <w:tmpl w:val="5D8E9A32"/>
    <w:lvl w:ilvl="0" w:tplc="DE8075E6">
      <w:start w:val="1"/>
      <w:numFmt w:val="decimal"/>
      <w:lvlText w:val="%1."/>
      <w:lvlJc w:val="left"/>
      <w:pPr>
        <w:ind w:left="12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6F84D30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2" w:tplc="B6F45DD4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3" w:tplc="0986C766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4" w:tplc="46605A0A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5" w:tplc="C164AA9E">
      <w:numFmt w:val="bullet"/>
      <w:lvlText w:val="•"/>
      <w:lvlJc w:val="left"/>
      <w:pPr>
        <w:ind w:left="5720" w:hanging="360"/>
      </w:pPr>
      <w:rPr>
        <w:rFonts w:hint="default"/>
        <w:lang w:val="ru-RU" w:eastAsia="en-US" w:bidi="ar-SA"/>
      </w:rPr>
    </w:lvl>
    <w:lvl w:ilvl="6" w:tplc="1B9693DA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7" w:tplc="94145B58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  <w:lvl w:ilvl="8" w:tplc="D548CA10">
      <w:numFmt w:val="bullet"/>
      <w:lvlText w:val="•"/>
      <w:lvlJc w:val="left"/>
      <w:pPr>
        <w:ind w:left="840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D964859"/>
    <w:multiLevelType w:val="hybridMultilevel"/>
    <w:tmpl w:val="B176AFF0"/>
    <w:lvl w:ilvl="0" w:tplc="F9ACD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6272D"/>
    <w:multiLevelType w:val="hybridMultilevel"/>
    <w:tmpl w:val="5E60153E"/>
    <w:lvl w:ilvl="0" w:tplc="D3749B2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80"/>
    <w:rsid w:val="000112B1"/>
    <w:rsid w:val="00074DE5"/>
    <w:rsid w:val="00091658"/>
    <w:rsid w:val="00095A3D"/>
    <w:rsid w:val="000B31A4"/>
    <w:rsid w:val="000C5DEA"/>
    <w:rsid w:val="000D4B87"/>
    <w:rsid w:val="000E438C"/>
    <w:rsid w:val="000F5F7B"/>
    <w:rsid w:val="00121B33"/>
    <w:rsid w:val="00122A4E"/>
    <w:rsid w:val="00134703"/>
    <w:rsid w:val="001678CB"/>
    <w:rsid w:val="00176029"/>
    <w:rsid w:val="0019711D"/>
    <w:rsid w:val="001A0D2E"/>
    <w:rsid w:val="001A30BE"/>
    <w:rsid w:val="001C0ED2"/>
    <w:rsid w:val="001D4289"/>
    <w:rsid w:val="001F5F98"/>
    <w:rsid w:val="001F7DCF"/>
    <w:rsid w:val="002379B2"/>
    <w:rsid w:val="00257455"/>
    <w:rsid w:val="002703DE"/>
    <w:rsid w:val="0029499A"/>
    <w:rsid w:val="002B2EA0"/>
    <w:rsid w:val="002B589C"/>
    <w:rsid w:val="002B658A"/>
    <w:rsid w:val="002C5089"/>
    <w:rsid w:val="002C6024"/>
    <w:rsid w:val="002E28BA"/>
    <w:rsid w:val="002E2C9C"/>
    <w:rsid w:val="002F03A1"/>
    <w:rsid w:val="003033E8"/>
    <w:rsid w:val="003059F9"/>
    <w:rsid w:val="00345C31"/>
    <w:rsid w:val="0034788B"/>
    <w:rsid w:val="00377C80"/>
    <w:rsid w:val="003C0DAD"/>
    <w:rsid w:val="003D14FE"/>
    <w:rsid w:val="003D6964"/>
    <w:rsid w:val="003E0190"/>
    <w:rsid w:val="003E1CEF"/>
    <w:rsid w:val="00411D43"/>
    <w:rsid w:val="004217C1"/>
    <w:rsid w:val="00441344"/>
    <w:rsid w:val="00464E03"/>
    <w:rsid w:val="00472ED6"/>
    <w:rsid w:val="004753B7"/>
    <w:rsid w:val="00480059"/>
    <w:rsid w:val="00486E9F"/>
    <w:rsid w:val="004A1839"/>
    <w:rsid w:val="004C4EDB"/>
    <w:rsid w:val="004D379E"/>
    <w:rsid w:val="005142F5"/>
    <w:rsid w:val="00523EAB"/>
    <w:rsid w:val="00545EE2"/>
    <w:rsid w:val="00586AE7"/>
    <w:rsid w:val="0058772E"/>
    <w:rsid w:val="005A4FF9"/>
    <w:rsid w:val="005C1C9E"/>
    <w:rsid w:val="005C2300"/>
    <w:rsid w:val="005C3429"/>
    <w:rsid w:val="005F2329"/>
    <w:rsid w:val="005F5873"/>
    <w:rsid w:val="00622C55"/>
    <w:rsid w:val="00627155"/>
    <w:rsid w:val="0064087D"/>
    <w:rsid w:val="00685383"/>
    <w:rsid w:val="006A5B09"/>
    <w:rsid w:val="006B3C23"/>
    <w:rsid w:val="006C493C"/>
    <w:rsid w:val="00706BB2"/>
    <w:rsid w:val="007073A9"/>
    <w:rsid w:val="00715161"/>
    <w:rsid w:val="007513F7"/>
    <w:rsid w:val="007557FD"/>
    <w:rsid w:val="007655FF"/>
    <w:rsid w:val="00786D75"/>
    <w:rsid w:val="007913AC"/>
    <w:rsid w:val="007E6050"/>
    <w:rsid w:val="00805CDF"/>
    <w:rsid w:val="00814BE0"/>
    <w:rsid w:val="00826765"/>
    <w:rsid w:val="0084592F"/>
    <w:rsid w:val="008A2E7E"/>
    <w:rsid w:val="008D4E6B"/>
    <w:rsid w:val="008F18E9"/>
    <w:rsid w:val="00905170"/>
    <w:rsid w:val="00917B22"/>
    <w:rsid w:val="009239E6"/>
    <w:rsid w:val="0092609E"/>
    <w:rsid w:val="009271F7"/>
    <w:rsid w:val="00931FE1"/>
    <w:rsid w:val="0096127E"/>
    <w:rsid w:val="00973D4A"/>
    <w:rsid w:val="00977EE7"/>
    <w:rsid w:val="00997E42"/>
    <w:rsid w:val="009A2E1C"/>
    <w:rsid w:val="009A6300"/>
    <w:rsid w:val="009B3A9F"/>
    <w:rsid w:val="009C5EB8"/>
    <w:rsid w:val="00A4298B"/>
    <w:rsid w:val="00A46D8B"/>
    <w:rsid w:val="00A53BBC"/>
    <w:rsid w:val="00A67247"/>
    <w:rsid w:val="00A7363E"/>
    <w:rsid w:val="00A94EE7"/>
    <w:rsid w:val="00AA52B3"/>
    <w:rsid w:val="00AB5D96"/>
    <w:rsid w:val="00AC71D4"/>
    <w:rsid w:val="00AD283F"/>
    <w:rsid w:val="00AE0AC2"/>
    <w:rsid w:val="00B049F2"/>
    <w:rsid w:val="00B30614"/>
    <w:rsid w:val="00B82C82"/>
    <w:rsid w:val="00B97CFE"/>
    <w:rsid w:val="00BD1D83"/>
    <w:rsid w:val="00BF0870"/>
    <w:rsid w:val="00C231E1"/>
    <w:rsid w:val="00C31E9B"/>
    <w:rsid w:val="00C5061E"/>
    <w:rsid w:val="00C70406"/>
    <w:rsid w:val="00C70EB1"/>
    <w:rsid w:val="00C878E4"/>
    <w:rsid w:val="00CD7AFC"/>
    <w:rsid w:val="00CD7CD0"/>
    <w:rsid w:val="00CF57B2"/>
    <w:rsid w:val="00D24235"/>
    <w:rsid w:val="00D429DA"/>
    <w:rsid w:val="00D7120D"/>
    <w:rsid w:val="00D8076A"/>
    <w:rsid w:val="00D92DA7"/>
    <w:rsid w:val="00DC235D"/>
    <w:rsid w:val="00DC672A"/>
    <w:rsid w:val="00DD51A1"/>
    <w:rsid w:val="00DE5972"/>
    <w:rsid w:val="00DF6FB6"/>
    <w:rsid w:val="00E05EE6"/>
    <w:rsid w:val="00E554CE"/>
    <w:rsid w:val="00E76F61"/>
    <w:rsid w:val="00EA7FEB"/>
    <w:rsid w:val="00EB7DED"/>
    <w:rsid w:val="00EC480F"/>
    <w:rsid w:val="00ED2E70"/>
    <w:rsid w:val="00ED5B4A"/>
    <w:rsid w:val="00F33C54"/>
    <w:rsid w:val="00F3490D"/>
    <w:rsid w:val="00F724C4"/>
    <w:rsid w:val="00F74491"/>
    <w:rsid w:val="00F746B0"/>
    <w:rsid w:val="00F77427"/>
    <w:rsid w:val="00F8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BF562"/>
  <w15:docId w15:val="{54B10830-7F8F-574E-9823-6425F5C2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78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87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018" w:hanging="14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D283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D283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AD283F"/>
  </w:style>
  <w:style w:type="paragraph" w:customStyle="1" w:styleId="21">
    <w:name w:val="Основной текст 21"/>
    <w:basedOn w:val="a"/>
    <w:rsid w:val="00AD283F"/>
    <w:pPr>
      <w:widowControl/>
      <w:suppressAutoHyphens/>
      <w:autoSpaceDE/>
      <w:autoSpaceDN/>
      <w:spacing w:after="120" w:line="480" w:lineRule="auto"/>
    </w:pPr>
    <w:rPr>
      <w:sz w:val="20"/>
      <w:szCs w:val="20"/>
      <w:lang w:val="x-none" w:eastAsia="ar-SA"/>
    </w:rPr>
  </w:style>
  <w:style w:type="paragraph" w:customStyle="1" w:styleId="5">
    <w:name w:val="Стиль5"/>
    <w:basedOn w:val="a"/>
    <w:rsid w:val="00AD283F"/>
    <w:pPr>
      <w:widowControl/>
      <w:suppressAutoHyphens/>
      <w:autoSpaceDE/>
      <w:autoSpaceDN/>
      <w:spacing w:after="120"/>
      <w:jc w:val="right"/>
    </w:pPr>
    <w:rPr>
      <w:rFonts w:ascii="Arial" w:hAnsi="Arial" w:cs="Arial"/>
      <w:iCs/>
      <w:color w:val="000000"/>
      <w:sz w:val="24"/>
      <w:szCs w:val="24"/>
      <w:shd w:val="clear" w:color="auto" w:fill="FFFFFF"/>
      <w:lang w:eastAsia="ar-SA"/>
    </w:rPr>
  </w:style>
  <w:style w:type="paragraph" w:customStyle="1" w:styleId="7">
    <w:name w:val="Стиль7"/>
    <w:basedOn w:val="a"/>
    <w:rsid w:val="00AD283F"/>
    <w:pPr>
      <w:widowControl/>
      <w:suppressAutoHyphens/>
      <w:autoSpaceDE/>
      <w:autoSpaceDN/>
      <w:spacing w:before="60" w:after="120"/>
      <w:jc w:val="center"/>
    </w:pPr>
    <w:rPr>
      <w:rFonts w:ascii="Arial" w:hAnsi="Arial" w:cs="Arial"/>
      <w:i/>
      <w:iCs/>
      <w:color w:val="000000"/>
      <w:sz w:val="20"/>
      <w:szCs w:val="20"/>
      <w:shd w:val="clear" w:color="auto" w:fill="FFFFFF"/>
      <w:lang w:eastAsia="ar-SA"/>
    </w:rPr>
  </w:style>
  <w:style w:type="paragraph" w:customStyle="1" w:styleId="8">
    <w:name w:val="Стиль8"/>
    <w:basedOn w:val="a"/>
    <w:rsid w:val="00AD283F"/>
    <w:pPr>
      <w:widowControl/>
      <w:suppressAutoHyphens/>
      <w:autoSpaceDE/>
      <w:autoSpaceDN/>
      <w:ind w:firstLine="284"/>
      <w:jc w:val="both"/>
    </w:pPr>
    <w:rPr>
      <w:rFonts w:ascii="Arial" w:hAnsi="Arial" w:cs="Arial"/>
      <w:iCs/>
      <w:color w:val="000000"/>
      <w:sz w:val="24"/>
      <w:szCs w:val="20"/>
      <w:shd w:val="clear" w:color="auto" w:fill="FFFFFF"/>
      <w:lang w:eastAsia="ar-SA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217C1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F74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753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borovik-22@ranep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lygina-np@ranep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 на Апрельскую конференцию.docx</vt:lpstr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на Апрельскую конференцию.docx</dc:title>
  <dc:creator>User</dc:creator>
  <cp:lastModifiedBy>Булычева Юлия Сергеевна</cp:lastModifiedBy>
  <cp:revision>5</cp:revision>
  <dcterms:created xsi:type="dcterms:W3CDTF">2026-05-08T12:28:00Z</dcterms:created>
  <dcterms:modified xsi:type="dcterms:W3CDTF">2026-05-13T12:40:00Z</dcterms:modified>
</cp:coreProperties>
</file>